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8C" w:rsidRDefault="0075408C" w:rsidP="0075408C">
      <w:pPr>
        <w:pBdr>
          <w:top w:val="dashDotStroked" w:sz="24" w:space="1" w:color="auto"/>
          <w:left w:val="dashDotStroked" w:sz="24" w:space="4" w:color="auto"/>
          <w:bottom w:val="dashDotStroked" w:sz="24" w:space="1" w:color="auto"/>
          <w:right w:val="dashDotStroked" w:sz="24" w:space="4" w:color="auto"/>
        </w:pBdr>
        <w:shd w:val="clear" w:color="auto" w:fill="FFFF00"/>
        <w:tabs>
          <w:tab w:val="left" w:pos="8789"/>
        </w:tabs>
        <w:spacing w:after="0" w:line="240" w:lineRule="auto"/>
        <w:ind w:left="907" w:right="1276"/>
        <w:jc w:val="center"/>
        <w:rPr>
          <w:rFonts w:cs="Calibri"/>
          <w:sz w:val="20"/>
          <w:szCs w:val="20"/>
        </w:rPr>
      </w:pPr>
      <w:r>
        <w:rPr>
          <w:rFonts w:cs="Calibri"/>
          <w:sz w:val="20"/>
          <w:szCs w:val="20"/>
        </w:rPr>
        <w:t>GRUPPO SHALOM</w:t>
      </w:r>
    </w:p>
    <w:p w:rsidR="0075408C" w:rsidRPr="00980446" w:rsidRDefault="004011A3" w:rsidP="0075408C">
      <w:pPr>
        <w:pBdr>
          <w:top w:val="dashDotStroked" w:sz="24" w:space="1" w:color="auto"/>
          <w:left w:val="dashDotStroked" w:sz="24" w:space="4" w:color="auto"/>
          <w:bottom w:val="dashDotStroked" w:sz="24" w:space="1" w:color="auto"/>
          <w:right w:val="dashDotStroked" w:sz="24" w:space="4" w:color="auto"/>
        </w:pBdr>
        <w:shd w:val="clear" w:color="auto" w:fill="FFFF00"/>
        <w:tabs>
          <w:tab w:val="left" w:pos="8789"/>
        </w:tabs>
        <w:spacing w:after="0" w:line="240" w:lineRule="auto"/>
        <w:ind w:left="907" w:right="1276"/>
        <w:jc w:val="center"/>
        <w:rPr>
          <w:rFonts w:cs="Calibri"/>
          <w:sz w:val="20"/>
          <w:szCs w:val="20"/>
        </w:rPr>
      </w:pPr>
      <w:r>
        <w:rPr>
          <w:rFonts w:cs="Calibri"/>
          <w:sz w:val="20"/>
          <w:szCs w:val="20"/>
        </w:rPr>
        <w:t>RIFLESSIONE DI DOMENICA 12 MAGGIO 2013</w:t>
      </w:r>
      <w:r w:rsidR="0075408C">
        <w:rPr>
          <w:rFonts w:cs="Calibri"/>
          <w:sz w:val="20"/>
          <w:szCs w:val="20"/>
        </w:rPr>
        <w:t>.</w:t>
      </w:r>
    </w:p>
    <w:p w:rsidR="0075408C" w:rsidRPr="00D715A4" w:rsidRDefault="0075408C" w:rsidP="0075408C">
      <w:pPr>
        <w:pBdr>
          <w:top w:val="dashDotStroked" w:sz="24" w:space="1" w:color="auto"/>
          <w:left w:val="dashDotStroked" w:sz="24" w:space="4" w:color="auto"/>
          <w:bottom w:val="dashDotStroked" w:sz="24" w:space="1" w:color="auto"/>
          <w:right w:val="dashDotStroked" w:sz="24" w:space="4" w:color="auto"/>
        </w:pBdr>
        <w:shd w:val="clear" w:color="auto" w:fill="FFFF00"/>
        <w:tabs>
          <w:tab w:val="left" w:pos="8789"/>
        </w:tabs>
        <w:spacing w:after="0" w:line="240" w:lineRule="auto"/>
        <w:ind w:left="907" w:right="1276"/>
        <w:jc w:val="center"/>
        <w:rPr>
          <w:rFonts w:cs="Calibri"/>
          <w:sz w:val="44"/>
          <w:szCs w:val="44"/>
        </w:rPr>
      </w:pPr>
      <w:r w:rsidRPr="00D715A4">
        <w:rPr>
          <w:rFonts w:cs="Calibri"/>
          <w:sz w:val="44"/>
          <w:szCs w:val="44"/>
        </w:rPr>
        <w:t>MARIA NEI VANGELI</w:t>
      </w:r>
    </w:p>
    <w:p w:rsidR="0075408C" w:rsidRPr="00D715A4" w:rsidRDefault="0075408C" w:rsidP="0075408C">
      <w:pPr>
        <w:pBdr>
          <w:top w:val="dashDotStroked" w:sz="24" w:space="1" w:color="auto"/>
          <w:left w:val="dashDotStroked" w:sz="24" w:space="4" w:color="auto"/>
          <w:bottom w:val="dashDotStroked" w:sz="24" w:space="1" w:color="auto"/>
          <w:right w:val="dashDotStroked" w:sz="24" w:space="4" w:color="auto"/>
        </w:pBdr>
        <w:shd w:val="clear" w:color="auto" w:fill="FFFF00"/>
        <w:tabs>
          <w:tab w:val="left" w:pos="8789"/>
        </w:tabs>
        <w:spacing w:after="0" w:line="240" w:lineRule="auto"/>
        <w:ind w:left="907" w:right="1276"/>
        <w:jc w:val="center"/>
        <w:rPr>
          <w:rFonts w:cs="Calibri"/>
          <w:sz w:val="20"/>
          <w:szCs w:val="20"/>
        </w:rPr>
      </w:pPr>
      <w:r w:rsidRPr="00D715A4">
        <w:rPr>
          <w:rFonts w:cs="Calibri"/>
          <w:sz w:val="20"/>
          <w:szCs w:val="20"/>
        </w:rPr>
        <w:t>Spigolando da un testo di P. Alberto Maggi</w:t>
      </w:r>
    </w:p>
    <w:p w:rsidR="0075408C" w:rsidRPr="00D715A4" w:rsidRDefault="0075408C" w:rsidP="0075408C">
      <w:pPr>
        <w:pBdr>
          <w:top w:val="dashDotStroked" w:sz="24" w:space="1" w:color="auto"/>
          <w:left w:val="dashDotStroked" w:sz="24" w:space="4" w:color="auto"/>
          <w:bottom w:val="dashDotStroked" w:sz="24" w:space="1" w:color="auto"/>
          <w:right w:val="dashDotStroked" w:sz="24" w:space="4" w:color="auto"/>
        </w:pBdr>
        <w:shd w:val="clear" w:color="auto" w:fill="FFFF00"/>
        <w:tabs>
          <w:tab w:val="left" w:pos="8789"/>
        </w:tabs>
        <w:spacing w:after="0" w:line="240" w:lineRule="auto"/>
        <w:ind w:left="907" w:right="1276"/>
        <w:jc w:val="center"/>
        <w:rPr>
          <w:rFonts w:cs="Calibri"/>
          <w:sz w:val="20"/>
          <w:szCs w:val="20"/>
        </w:rPr>
      </w:pPr>
      <w:r w:rsidRPr="00D715A4">
        <w:rPr>
          <w:rFonts w:cs="Calibri"/>
          <w:sz w:val="20"/>
          <w:szCs w:val="20"/>
        </w:rPr>
        <w:t>“NOSTRAS SIGNORA DEGLI ERETICI”</w:t>
      </w:r>
    </w:p>
    <w:p w:rsidR="0075408C" w:rsidRPr="00D715A4" w:rsidRDefault="0075408C" w:rsidP="0075408C">
      <w:pPr>
        <w:tabs>
          <w:tab w:val="left" w:pos="8789"/>
        </w:tabs>
        <w:spacing w:after="0" w:line="240" w:lineRule="auto"/>
        <w:ind w:left="907" w:right="1276"/>
        <w:jc w:val="center"/>
        <w:rPr>
          <w:rFonts w:cs="Calibri"/>
          <w:sz w:val="20"/>
          <w:szCs w:val="20"/>
        </w:rPr>
      </w:pPr>
    </w:p>
    <w:p w:rsidR="00DF243D" w:rsidRDefault="00DF243D" w:rsidP="00DF243D">
      <w:pPr>
        <w:tabs>
          <w:tab w:val="left" w:pos="8789"/>
          <w:tab w:val="right" w:pos="15720"/>
        </w:tabs>
        <w:spacing w:after="0" w:line="240" w:lineRule="auto"/>
        <w:ind w:left="851" w:right="849"/>
        <w:jc w:val="both"/>
        <w:rPr>
          <w:rFonts w:cs="Calibri"/>
          <w:sz w:val="28"/>
          <w:szCs w:val="28"/>
        </w:rPr>
      </w:pPr>
    </w:p>
    <w:p w:rsidR="00DF243D" w:rsidRDefault="00DF243D" w:rsidP="00DF243D">
      <w:pPr>
        <w:tabs>
          <w:tab w:val="left" w:pos="8789"/>
          <w:tab w:val="right" w:pos="15720"/>
        </w:tabs>
        <w:spacing w:after="0" w:line="240" w:lineRule="auto"/>
        <w:ind w:left="851" w:right="849"/>
        <w:jc w:val="both"/>
        <w:rPr>
          <w:rFonts w:cs="Calibri"/>
          <w:sz w:val="28"/>
          <w:szCs w:val="28"/>
        </w:rPr>
      </w:pPr>
    </w:p>
    <w:p w:rsidR="00DF243D" w:rsidRPr="006A3406" w:rsidRDefault="00DF243D" w:rsidP="00DF243D">
      <w:pPr>
        <w:tabs>
          <w:tab w:val="left" w:pos="8789"/>
          <w:tab w:val="right" w:pos="15720"/>
        </w:tabs>
        <w:spacing w:after="0" w:line="240" w:lineRule="auto"/>
        <w:ind w:left="851" w:right="849"/>
        <w:jc w:val="both"/>
        <w:rPr>
          <w:rFonts w:cs="Calibri"/>
          <w:sz w:val="28"/>
          <w:szCs w:val="28"/>
        </w:rPr>
      </w:pPr>
      <w:r>
        <w:rPr>
          <w:rFonts w:cs="Calibri"/>
          <w:sz w:val="28"/>
          <w:szCs w:val="28"/>
        </w:rPr>
        <w:t xml:space="preserve">             Naturalmente è</w:t>
      </w:r>
      <w:r w:rsidRPr="006A3406">
        <w:rPr>
          <w:rFonts w:cs="Calibri"/>
          <w:sz w:val="28"/>
          <w:szCs w:val="28"/>
        </w:rPr>
        <w:t xml:space="preserve"> impossibile ricostruire il "personag</w:t>
      </w:r>
      <w:r w:rsidRPr="006A3406">
        <w:rPr>
          <w:rFonts w:cs="Calibri"/>
          <w:sz w:val="28"/>
          <w:szCs w:val="28"/>
        </w:rPr>
        <w:softHyphen/>
        <w:t xml:space="preserve">gio" Maria con i pochi </w:t>
      </w:r>
      <w:r w:rsidRPr="006A3406">
        <w:rPr>
          <w:rFonts w:cs="Calibri"/>
          <w:sz w:val="28"/>
          <w:szCs w:val="28"/>
        </w:rPr>
        <w:noBreakHyphen/>
        <w:t xml:space="preserve"> seppure preziosi </w:t>
      </w:r>
      <w:r w:rsidRPr="006A3406">
        <w:rPr>
          <w:rFonts w:cs="Calibri"/>
          <w:sz w:val="28"/>
          <w:szCs w:val="28"/>
        </w:rPr>
        <w:noBreakHyphen/>
        <w:t xml:space="preserve"> dati riportati dai v</w:t>
      </w:r>
      <w:r>
        <w:rPr>
          <w:rFonts w:cs="Calibri"/>
          <w:sz w:val="28"/>
          <w:szCs w:val="28"/>
        </w:rPr>
        <w:t>angeli. La nostra riflessione  cercherà</w:t>
      </w:r>
      <w:r w:rsidRPr="006A3406">
        <w:rPr>
          <w:rFonts w:cs="Calibri"/>
          <w:sz w:val="28"/>
          <w:szCs w:val="28"/>
        </w:rPr>
        <w:t xml:space="preserve"> di inquadrare la madre di Gesù calandola nel contesto</w:t>
      </w:r>
      <w:r>
        <w:rPr>
          <w:rFonts w:cs="Calibri"/>
          <w:sz w:val="28"/>
          <w:szCs w:val="28"/>
        </w:rPr>
        <w:t xml:space="preserve"> culturale dell'epoca.</w:t>
      </w:r>
    </w:p>
    <w:p w:rsidR="00DF243D" w:rsidRPr="006A3406" w:rsidRDefault="00DF243D" w:rsidP="00DF243D">
      <w:pPr>
        <w:spacing w:after="0" w:line="240" w:lineRule="auto"/>
        <w:ind w:left="851" w:right="849"/>
        <w:jc w:val="both"/>
        <w:rPr>
          <w:rFonts w:cs="Calibri"/>
          <w:sz w:val="28"/>
          <w:szCs w:val="28"/>
        </w:rPr>
      </w:pPr>
      <w:r w:rsidRPr="006A3406">
        <w:rPr>
          <w:rFonts w:cs="Calibri"/>
          <w:sz w:val="28"/>
          <w:szCs w:val="28"/>
        </w:rPr>
        <w:t xml:space="preserve">              Lo scop</w:t>
      </w:r>
      <w:r>
        <w:rPr>
          <w:rFonts w:cs="Calibri"/>
          <w:sz w:val="28"/>
          <w:szCs w:val="28"/>
        </w:rPr>
        <w:t>o di questa riflessione  non è</w:t>
      </w:r>
      <w:r w:rsidRPr="006A3406">
        <w:rPr>
          <w:rFonts w:cs="Calibri"/>
          <w:sz w:val="28"/>
          <w:szCs w:val="28"/>
        </w:rPr>
        <w:t xml:space="preserve"> tratteggiare una "vita" di Maria come non è una le</w:t>
      </w:r>
      <w:r>
        <w:rPr>
          <w:rFonts w:cs="Calibri"/>
          <w:sz w:val="28"/>
          <w:szCs w:val="28"/>
        </w:rPr>
        <w:t>ttura esegetica dei testi che la</w:t>
      </w:r>
      <w:r w:rsidRPr="006A3406">
        <w:rPr>
          <w:rFonts w:cs="Calibri"/>
          <w:sz w:val="28"/>
          <w:szCs w:val="28"/>
        </w:rPr>
        <w:t xml:space="preserve"> riguardano ma una rilettura della figura della Madre di Dio, non più ridotta ad un'icona solo da venerare, ma scoprendola come una persona con cui camminare verso la piena realizzazione del Regno di Dio.</w:t>
      </w:r>
      <w:r>
        <w:rPr>
          <w:rFonts w:cs="Calibri"/>
          <w:sz w:val="28"/>
          <w:szCs w:val="28"/>
        </w:rPr>
        <w:t xml:space="preserve"> </w:t>
      </w:r>
    </w:p>
    <w:p w:rsidR="00DF243D" w:rsidRDefault="00DF243D" w:rsidP="0075408C">
      <w:pPr>
        <w:tabs>
          <w:tab w:val="left" w:pos="1843"/>
          <w:tab w:val="left" w:pos="4818"/>
          <w:tab w:val="left" w:pos="8789"/>
          <w:tab w:val="right" w:pos="14674"/>
        </w:tabs>
        <w:spacing w:after="0" w:line="240" w:lineRule="auto"/>
        <w:ind w:left="907" w:right="1276"/>
        <w:jc w:val="both"/>
        <w:rPr>
          <w:rFonts w:cs="Calibri"/>
          <w:sz w:val="28"/>
          <w:szCs w:val="28"/>
        </w:rPr>
      </w:pPr>
    </w:p>
    <w:p w:rsidR="0075408C" w:rsidRPr="006A3406" w:rsidRDefault="0075408C" w:rsidP="0075408C">
      <w:pPr>
        <w:tabs>
          <w:tab w:val="left" w:pos="1843"/>
          <w:tab w:val="left" w:pos="4818"/>
          <w:tab w:val="left" w:pos="8789"/>
          <w:tab w:val="right" w:pos="14674"/>
        </w:tabs>
        <w:spacing w:after="0" w:line="240" w:lineRule="auto"/>
        <w:ind w:left="907" w:right="1276"/>
        <w:jc w:val="both"/>
        <w:rPr>
          <w:rFonts w:cs="Calibri"/>
          <w:sz w:val="28"/>
          <w:szCs w:val="28"/>
        </w:rPr>
      </w:pPr>
      <w:r>
        <w:rPr>
          <w:rFonts w:cs="Calibri"/>
          <w:sz w:val="28"/>
          <w:szCs w:val="28"/>
        </w:rPr>
        <w:tab/>
      </w:r>
      <w:r w:rsidRPr="006A3406">
        <w:rPr>
          <w:rFonts w:cs="Calibri"/>
          <w:sz w:val="28"/>
          <w:szCs w:val="28"/>
        </w:rPr>
        <w:t>Noi vogliamo riappropriarsi con decisione della</w:t>
      </w:r>
      <w:r>
        <w:rPr>
          <w:rFonts w:cs="Calibri"/>
          <w:sz w:val="28"/>
          <w:szCs w:val="28"/>
        </w:rPr>
        <w:t xml:space="preserve"> vera figura di Maria. </w:t>
      </w:r>
      <w:r w:rsidRPr="006A3406">
        <w:rPr>
          <w:rFonts w:cs="Calibri"/>
          <w:sz w:val="28"/>
          <w:szCs w:val="28"/>
        </w:rPr>
        <w:t xml:space="preserve">Della madre di Gesù infatti si sono impadroniti i movimenti più retrivi e reazionari facendone la portabandiera di rivendicazioni oscurantiste, antievangeliche ed anti ecclesiali. </w:t>
      </w:r>
      <w:r>
        <w:rPr>
          <w:rFonts w:cs="Calibri"/>
          <w:sz w:val="28"/>
          <w:szCs w:val="28"/>
        </w:rPr>
        <w:t xml:space="preserve">Basti pensare alle farneticazioni di “Radio Maria”! </w:t>
      </w:r>
      <w:r w:rsidRPr="006A3406">
        <w:rPr>
          <w:rFonts w:cs="Calibri"/>
          <w:sz w:val="28"/>
          <w:szCs w:val="28"/>
        </w:rPr>
        <w:t xml:space="preserve">Costoro sono riusciti a camuffare la stupenda e forte figura emergente dal Vangelo, presentandoci una madonna che, ora blandendo, </w:t>
      </w:r>
      <w:r>
        <w:rPr>
          <w:rFonts w:cs="Calibri"/>
          <w:sz w:val="28"/>
          <w:szCs w:val="28"/>
        </w:rPr>
        <w:t>ora minacciando, sempre chiede ai credenti di tornare</w:t>
      </w:r>
      <w:r w:rsidRPr="006A3406">
        <w:rPr>
          <w:rFonts w:cs="Calibri"/>
          <w:sz w:val="28"/>
          <w:szCs w:val="28"/>
        </w:rPr>
        <w:t xml:space="preserve"> ai rigori di tradizioni, riti e pratiche ormai mummificate. </w:t>
      </w:r>
    </w:p>
    <w:p w:rsidR="0075408C" w:rsidRPr="006A3406" w:rsidRDefault="0075408C" w:rsidP="0075408C">
      <w:pPr>
        <w:tabs>
          <w:tab w:val="left" w:pos="1843"/>
          <w:tab w:val="left" w:pos="4818"/>
          <w:tab w:val="left" w:pos="8789"/>
          <w:tab w:val="right" w:pos="14674"/>
        </w:tabs>
        <w:spacing w:after="0" w:line="240" w:lineRule="auto"/>
        <w:ind w:left="851" w:right="1276"/>
        <w:jc w:val="both"/>
        <w:rPr>
          <w:rFonts w:cs="Calibri"/>
          <w:sz w:val="28"/>
          <w:szCs w:val="28"/>
        </w:rPr>
      </w:pPr>
      <w:r>
        <w:rPr>
          <w:rFonts w:cs="Calibri"/>
          <w:sz w:val="28"/>
          <w:szCs w:val="28"/>
        </w:rPr>
        <w:tab/>
      </w:r>
      <w:r w:rsidRPr="006A3406">
        <w:rPr>
          <w:rFonts w:cs="Calibri"/>
          <w:sz w:val="28"/>
          <w:szCs w:val="28"/>
        </w:rPr>
        <w:t>Sono tra questi coloro che "al di fuori di un sano criterio liturgico e pastorale, uniscono insieme pii esercizi e atti liturgici in celebrazioni ibride... e nella stessa celebrazione del Sacrificio eucaristico inseriscono elementi propri di novene o altre pie pratiche..." (MC 3 1).</w:t>
      </w:r>
    </w:p>
    <w:p w:rsidR="0075408C" w:rsidRPr="006A3406" w:rsidRDefault="0075408C" w:rsidP="0075408C">
      <w:pPr>
        <w:tabs>
          <w:tab w:val="left" w:pos="8789"/>
        </w:tabs>
        <w:spacing w:after="0" w:line="240" w:lineRule="auto"/>
        <w:ind w:left="907" w:right="1274"/>
        <w:jc w:val="both"/>
        <w:rPr>
          <w:rFonts w:cs="Calibri"/>
          <w:sz w:val="28"/>
          <w:szCs w:val="28"/>
        </w:rPr>
      </w:pPr>
      <w:r w:rsidRPr="006A3406">
        <w:rPr>
          <w:rFonts w:cs="Calibri"/>
          <w:sz w:val="28"/>
          <w:szCs w:val="28"/>
        </w:rPr>
        <w:t xml:space="preserve">                     </w:t>
      </w:r>
      <w:r>
        <w:rPr>
          <w:rFonts w:cs="Calibri"/>
          <w:sz w:val="28"/>
          <w:szCs w:val="28"/>
        </w:rPr>
        <w:t>Pur considerando a parte l’evento di Lourdes, che è una cosa seria, spesso l</w:t>
      </w:r>
      <w:r w:rsidRPr="006A3406">
        <w:rPr>
          <w:rFonts w:cs="Calibri"/>
          <w:sz w:val="28"/>
          <w:szCs w:val="28"/>
        </w:rPr>
        <w:t>a limpida figura di Maria di Nazaret</w:t>
      </w:r>
      <w:r w:rsidR="00DC7E94">
        <w:rPr>
          <w:rFonts w:cs="Calibri"/>
          <w:sz w:val="28"/>
          <w:szCs w:val="28"/>
        </w:rPr>
        <w:t>h</w:t>
      </w:r>
      <w:r w:rsidRPr="006A3406">
        <w:rPr>
          <w:rFonts w:cs="Calibri"/>
          <w:sz w:val="28"/>
          <w:szCs w:val="28"/>
        </w:rPr>
        <w:t xml:space="preserve"> è stata inquinata nei </w:t>
      </w:r>
      <w:r w:rsidR="00DC7E94">
        <w:rPr>
          <w:rFonts w:cs="Calibri"/>
          <w:sz w:val="28"/>
          <w:szCs w:val="28"/>
        </w:rPr>
        <w:t>secoli da una pioggia di pseudo/</w:t>
      </w:r>
      <w:r w:rsidRPr="006A3406">
        <w:rPr>
          <w:rFonts w:cs="Calibri"/>
          <w:sz w:val="28"/>
          <w:szCs w:val="28"/>
        </w:rPr>
        <w:t>apparizioni, che ci presentano una madonna</w:t>
      </w:r>
      <w:r w:rsidRPr="006A3406">
        <w:rPr>
          <w:rFonts w:cs="Calibri"/>
          <w:sz w:val="28"/>
          <w:szCs w:val="28"/>
        </w:rPr>
        <w:noBreakHyphen/>
        <w:t xml:space="preserve">giramondo sempre loquacissima che, apparendo un po' qua e un po' là, affida misteri e segreti a persone d'ogni genere; persone che forse avrebbero bisogno </w:t>
      </w:r>
      <w:r w:rsidRPr="006A3406">
        <w:rPr>
          <w:rFonts w:cs="Calibri"/>
          <w:sz w:val="28"/>
          <w:szCs w:val="28"/>
        </w:rPr>
        <w:lastRenderedPageBreak/>
        <w:t>d'un buono psichiatra.</w:t>
      </w:r>
      <w:r>
        <w:rPr>
          <w:rFonts w:cs="Calibri"/>
          <w:sz w:val="28"/>
          <w:szCs w:val="28"/>
        </w:rPr>
        <w:t xml:space="preserve"> (P. Alberto Maggi ha fatto una conferenza dal titolo: “Apparizioni? No grazie!”)</w:t>
      </w:r>
    </w:p>
    <w:p w:rsidR="0075408C" w:rsidRPr="006A3406" w:rsidRDefault="0075408C" w:rsidP="0075408C">
      <w:pPr>
        <w:tabs>
          <w:tab w:val="left" w:pos="8789"/>
        </w:tabs>
        <w:spacing w:after="0" w:line="240" w:lineRule="auto"/>
        <w:ind w:left="907" w:right="1274"/>
        <w:jc w:val="both"/>
        <w:rPr>
          <w:rFonts w:cs="Calibri"/>
          <w:sz w:val="28"/>
          <w:szCs w:val="28"/>
        </w:rPr>
      </w:pPr>
      <w:r w:rsidRPr="006A3406">
        <w:rPr>
          <w:rFonts w:cs="Calibri"/>
          <w:sz w:val="28"/>
          <w:szCs w:val="28"/>
        </w:rPr>
        <w:t xml:space="preserve">             Sempre pronte a versar fiumi di lacrime (meglio ancora se di sangue), queste "madonne" ci presentano un Dio disgustato  di una umanità corrotta, malvagia e miscredente, che minaccia spaventosi castighi. Non è questo il volto di Dio che ci ha rivelato Gesù.</w:t>
      </w:r>
    </w:p>
    <w:p w:rsidR="0075408C" w:rsidRPr="006A3406" w:rsidRDefault="0075408C" w:rsidP="0075408C">
      <w:pPr>
        <w:tabs>
          <w:tab w:val="left" w:pos="8789"/>
        </w:tabs>
        <w:spacing w:after="0" w:line="240" w:lineRule="auto"/>
        <w:ind w:left="907" w:right="1274"/>
        <w:jc w:val="both"/>
        <w:rPr>
          <w:rFonts w:cs="Calibri"/>
          <w:sz w:val="28"/>
          <w:szCs w:val="28"/>
        </w:rPr>
      </w:pPr>
      <w:r w:rsidRPr="006A3406">
        <w:rPr>
          <w:rFonts w:cs="Calibri"/>
          <w:sz w:val="28"/>
          <w:szCs w:val="28"/>
        </w:rPr>
        <w:t xml:space="preserve">             Alla cristallina luce dei Vangeli, tutto questo non può essere considerato altro che ciarpame, anche se talvolta ben confezionato: non dobbiamo avere né timori, né tentennamenti nel gettarlo risolutamente via. Riappropriamoci di Maria! Non possiamo permettere che questo furto continui ancora.</w:t>
      </w:r>
    </w:p>
    <w:p w:rsidR="0075408C" w:rsidRPr="006A3406" w:rsidRDefault="0075408C" w:rsidP="0075408C">
      <w:pPr>
        <w:tabs>
          <w:tab w:val="left" w:pos="8789"/>
        </w:tabs>
        <w:spacing w:after="0" w:line="240" w:lineRule="auto"/>
        <w:ind w:left="907" w:right="1274"/>
        <w:jc w:val="both"/>
        <w:rPr>
          <w:rFonts w:cs="Calibri"/>
          <w:sz w:val="28"/>
          <w:szCs w:val="28"/>
        </w:rPr>
      </w:pPr>
    </w:p>
    <w:p w:rsidR="0075408C" w:rsidRPr="006A3406" w:rsidRDefault="0075408C" w:rsidP="0075408C">
      <w:pPr>
        <w:tabs>
          <w:tab w:val="left" w:pos="8789"/>
        </w:tabs>
        <w:spacing w:after="0" w:line="240" w:lineRule="auto"/>
        <w:ind w:left="907" w:right="1274"/>
        <w:jc w:val="both"/>
        <w:rPr>
          <w:rFonts w:cs="Calibri"/>
          <w:sz w:val="28"/>
          <w:szCs w:val="28"/>
        </w:rPr>
      </w:pPr>
      <w:r w:rsidRPr="006A3406">
        <w:rPr>
          <w:rFonts w:cs="Calibri"/>
          <w:sz w:val="28"/>
          <w:szCs w:val="28"/>
        </w:rPr>
        <w:t xml:space="preserve">            La riscopriremo così </w:t>
      </w:r>
      <w:r>
        <w:rPr>
          <w:rFonts w:cs="Calibri"/>
          <w:sz w:val="28"/>
          <w:szCs w:val="28"/>
        </w:rPr>
        <w:t>“</w:t>
      </w:r>
      <w:r w:rsidRPr="006A3406">
        <w:rPr>
          <w:rFonts w:cs="Calibri"/>
          <w:sz w:val="28"/>
          <w:szCs w:val="28"/>
        </w:rPr>
        <w:t>sorella nostra nella fede</w:t>
      </w:r>
      <w:r>
        <w:rPr>
          <w:rFonts w:cs="Calibri"/>
          <w:sz w:val="28"/>
          <w:szCs w:val="28"/>
        </w:rPr>
        <w:t>”</w:t>
      </w:r>
      <w:r w:rsidR="00DC7E94">
        <w:rPr>
          <w:rFonts w:cs="Calibri"/>
          <w:sz w:val="28"/>
          <w:szCs w:val="28"/>
        </w:rPr>
        <w:t>, come la chiama il monaco protestante di Taizé, Max Thurian, in questo bellissimo libro. Era</w:t>
      </w:r>
      <w:r w:rsidRPr="006A3406">
        <w:rPr>
          <w:rFonts w:cs="Calibri"/>
          <w:sz w:val="28"/>
          <w:szCs w:val="28"/>
        </w:rPr>
        <w:t xml:space="preserve"> stato Paolo VI, il grande papa mariano, a rilanciare questo titolo (Discorso conclusivo del</w:t>
      </w:r>
      <w:r>
        <w:rPr>
          <w:rFonts w:cs="Calibri"/>
          <w:sz w:val="28"/>
          <w:szCs w:val="28"/>
        </w:rPr>
        <w:t>la 3a</w:t>
      </w:r>
      <w:r w:rsidRPr="006A3406">
        <w:rPr>
          <w:rFonts w:cs="Calibri"/>
          <w:sz w:val="28"/>
          <w:szCs w:val="28"/>
        </w:rPr>
        <w:t xml:space="preserve"> </w:t>
      </w:r>
      <w:r>
        <w:rPr>
          <w:rFonts w:cs="Calibri"/>
          <w:sz w:val="28"/>
          <w:szCs w:val="28"/>
        </w:rPr>
        <w:t xml:space="preserve">fase </w:t>
      </w:r>
      <w:r w:rsidRPr="006A3406">
        <w:rPr>
          <w:rFonts w:cs="Calibri"/>
          <w:sz w:val="28"/>
          <w:szCs w:val="28"/>
        </w:rPr>
        <w:t>del Concilio Vaticano II), tanto caro e comune ai Padri: da Atanasio a Epifanio, da Agostino a San Cirillo d'Alessandria che giungeva al punto di chi</w:t>
      </w:r>
      <w:r>
        <w:rPr>
          <w:rFonts w:cs="Calibri"/>
          <w:sz w:val="28"/>
          <w:szCs w:val="28"/>
        </w:rPr>
        <w:t xml:space="preserve">amare …suo </w:t>
      </w:r>
      <w:r w:rsidRPr="006A3406">
        <w:rPr>
          <w:rFonts w:cs="Calibri"/>
          <w:sz w:val="28"/>
          <w:szCs w:val="28"/>
        </w:rPr>
        <w:t>"nipote" Gesù, tanto era convinto che Maria fosse sua sorella!  Sorella perché ce la ritroviamo accanto nel ripercorrere l'identico percorso di fed</w:t>
      </w:r>
      <w:r w:rsidR="00DC7E94">
        <w:rPr>
          <w:rFonts w:cs="Calibri"/>
          <w:sz w:val="28"/>
          <w:szCs w:val="28"/>
        </w:rPr>
        <w:t>e che percorriamo noi e che</w:t>
      </w:r>
      <w:r w:rsidRPr="006A3406">
        <w:rPr>
          <w:rFonts w:cs="Calibri"/>
          <w:sz w:val="28"/>
          <w:szCs w:val="28"/>
        </w:rPr>
        <w:t xml:space="preserve"> ci porta alla piena comunione con Dio.</w:t>
      </w:r>
    </w:p>
    <w:p w:rsidR="0075408C" w:rsidRPr="006A3406" w:rsidRDefault="0075408C" w:rsidP="0075408C">
      <w:pPr>
        <w:tabs>
          <w:tab w:val="left" w:pos="8789"/>
        </w:tabs>
        <w:spacing w:after="0" w:line="240" w:lineRule="auto"/>
        <w:ind w:left="851" w:right="1276" w:firstLine="567"/>
        <w:jc w:val="both"/>
        <w:rPr>
          <w:rFonts w:cs="Calibri"/>
          <w:sz w:val="28"/>
          <w:szCs w:val="28"/>
        </w:rPr>
      </w:pPr>
      <w:r w:rsidRPr="006A3406">
        <w:rPr>
          <w:rFonts w:cs="Calibri"/>
          <w:sz w:val="28"/>
          <w:szCs w:val="28"/>
        </w:rPr>
        <w:t>Iniziamo a percorrere questa str</w:t>
      </w:r>
      <w:r w:rsidR="00DC7E94">
        <w:rPr>
          <w:rFonts w:cs="Calibri"/>
          <w:sz w:val="28"/>
          <w:szCs w:val="28"/>
        </w:rPr>
        <w:t>ada di luce, seguendo i vangeli, senza dimenticare che i  “Vangeli dell’infanzia”</w:t>
      </w:r>
      <w:r w:rsidRPr="006A3406">
        <w:rPr>
          <w:rFonts w:cs="Calibri"/>
          <w:sz w:val="28"/>
          <w:szCs w:val="28"/>
        </w:rPr>
        <w:t xml:space="preserve"> </w:t>
      </w:r>
      <w:r w:rsidR="00DC7E94">
        <w:rPr>
          <w:rFonts w:cs="Calibri"/>
          <w:sz w:val="28"/>
          <w:szCs w:val="28"/>
        </w:rPr>
        <w:t>, come vengono chiamati i primi due capitoli di Luca e Matteo, non sono narrazioni storiche, ma riflessioni teologiche alla luce del Signore Risorto.</w:t>
      </w:r>
    </w:p>
    <w:p w:rsidR="00DC7E94" w:rsidRDefault="00DC7E94" w:rsidP="0075408C">
      <w:pPr>
        <w:pStyle w:val="Default"/>
        <w:ind w:left="907" w:right="907" w:firstLine="509"/>
        <w:jc w:val="both"/>
        <w:rPr>
          <w:sz w:val="28"/>
          <w:szCs w:val="28"/>
        </w:rPr>
      </w:pPr>
      <w:r>
        <w:rPr>
          <w:sz w:val="28"/>
          <w:szCs w:val="28"/>
        </w:rPr>
        <w:t>A</w:t>
      </w:r>
      <w:r w:rsidR="0075408C" w:rsidRPr="006A3406">
        <w:rPr>
          <w:sz w:val="28"/>
          <w:szCs w:val="28"/>
        </w:rPr>
        <w:t>ll’inizio del vangelo di Luca ci imbattiamo in Gabriele, il messaggero divino, Dio in persona. Egli vuole annunciare il suo grande progetto di comunione con l’umanità.  Ma rimane inascoltato nel luogo più sacro del paese, il tempio, da Zaccaria, il sacerdote tanto pio e devoto, talmente occupato a incensare e riverire Dio da non accorgersi di quanto Dio stesso vuole offrirgli. Egli appartiene alle più alte categorie sacerdotali; è sposato nientemeno che con una discendente di Aronne, il fratello di Mosè. Eppure non crede al progetto di</w:t>
      </w:r>
      <w:r>
        <w:rPr>
          <w:sz w:val="28"/>
          <w:szCs w:val="28"/>
        </w:rPr>
        <w:t xml:space="preserve"> Dio e diviene muto. (Lc 1,20).</w:t>
      </w:r>
    </w:p>
    <w:p w:rsidR="00DC7E94" w:rsidRDefault="00DC7E94" w:rsidP="0075408C">
      <w:pPr>
        <w:pStyle w:val="Default"/>
        <w:ind w:left="907" w:right="907" w:firstLine="509"/>
        <w:jc w:val="both"/>
        <w:rPr>
          <w:sz w:val="28"/>
          <w:szCs w:val="28"/>
        </w:rPr>
      </w:pPr>
    </w:p>
    <w:p w:rsidR="0075408C" w:rsidRPr="006A3406" w:rsidRDefault="0075408C" w:rsidP="0075408C">
      <w:pPr>
        <w:pStyle w:val="Default"/>
        <w:ind w:left="907" w:right="907" w:firstLine="509"/>
        <w:jc w:val="both"/>
        <w:rPr>
          <w:sz w:val="28"/>
          <w:szCs w:val="28"/>
        </w:rPr>
      </w:pPr>
      <w:r w:rsidRPr="006A3406">
        <w:rPr>
          <w:sz w:val="28"/>
          <w:szCs w:val="28"/>
        </w:rPr>
        <w:lastRenderedPageBreak/>
        <w:t>Allora Gabriele sceglie Nazaret</w:t>
      </w:r>
      <w:r w:rsidR="00DC7E94">
        <w:rPr>
          <w:sz w:val="28"/>
          <w:szCs w:val="28"/>
        </w:rPr>
        <w:t xml:space="preserve">h (Lc 1,26-38). </w:t>
      </w:r>
      <w:r w:rsidRPr="006A3406">
        <w:rPr>
          <w:sz w:val="28"/>
          <w:szCs w:val="28"/>
        </w:rPr>
        <w:t>Un posto peggiore non lo poteva trovare . Mai nominata nei testi della Bibbia e negli scritti rabbinici, Nazaret</w:t>
      </w:r>
      <w:r w:rsidR="00DC7E94">
        <w:rPr>
          <w:sz w:val="28"/>
          <w:szCs w:val="28"/>
        </w:rPr>
        <w:t>h</w:t>
      </w:r>
      <w:r w:rsidRPr="006A3406">
        <w:rPr>
          <w:sz w:val="28"/>
          <w:szCs w:val="28"/>
        </w:rPr>
        <w:t xml:space="preserve"> gode di una pessima repu</w:t>
      </w:r>
      <w:r>
        <w:rPr>
          <w:sz w:val="28"/>
          <w:szCs w:val="28"/>
        </w:rPr>
        <w:t>tazione. “…da Nazaret</w:t>
      </w:r>
      <w:r w:rsidR="00DC7E94">
        <w:rPr>
          <w:sz w:val="28"/>
          <w:szCs w:val="28"/>
        </w:rPr>
        <w:t>h</w:t>
      </w:r>
      <w:r>
        <w:rPr>
          <w:sz w:val="28"/>
          <w:szCs w:val="28"/>
        </w:rPr>
        <w:t xml:space="preserve"> può venir mai</w:t>
      </w:r>
      <w:r w:rsidRPr="006A3406">
        <w:rPr>
          <w:sz w:val="28"/>
          <w:szCs w:val="28"/>
        </w:rPr>
        <w:t xml:space="preserve"> qualcosa di buono?, si chiede Natanaele (Gv. 1,46)</w:t>
      </w:r>
    </w:p>
    <w:p w:rsidR="0075408C" w:rsidRPr="006A3406" w:rsidRDefault="0075408C" w:rsidP="0075408C">
      <w:pPr>
        <w:pStyle w:val="Default"/>
        <w:ind w:left="907" w:right="907" w:firstLine="509"/>
        <w:jc w:val="both"/>
        <w:rPr>
          <w:sz w:val="28"/>
          <w:szCs w:val="28"/>
        </w:rPr>
      </w:pPr>
      <w:r w:rsidRPr="006A3406">
        <w:rPr>
          <w:sz w:val="28"/>
          <w:szCs w:val="28"/>
        </w:rPr>
        <w:t xml:space="preserve">E si rivolge a una donna, a una ragazza qualsiasi, da un nome strano, Maria. Dopo che la sorella di Mosè, Maria, fu punita da Dio con la lebbra, per aver mormorato contro Mosè, nessuna donna, nell’A. T.,  portava quel nome. Maggiorenne a undici anni e un giorno, senza alcuna cerimonia particolare che ne festeggi l’avvenimento, Maria si trova di fronte alla tappa obbligatoria della sua condizione di donna: il matrimonio. Nel mondo ebraico non è concepibile la figura della donna indipendente. Essa deve appartenere o al padre/padrone, o al marito; o, se vedova, al figlio maggiore. </w:t>
      </w:r>
    </w:p>
    <w:p w:rsidR="0075408C" w:rsidRDefault="0075408C" w:rsidP="0075408C">
      <w:pPr>
        <w:pStyle w:val="Default"/>
        <w:ind w:left="907" w:right="907" w:firstLine="509"/>
        <w:jc w:val="both"/>
        <w:rPr>
          <w:sz w:val="28"/>
          <w:szCs w:val="28"/>
        </w:rPr>
      </w:pPr>
      <w:r w:rsidRPr="006A3406">
        <w:rPr>
          <w:sz w:val="28"/>
          <w:szCs w:val="28"/>
        </w:rPr>
        <w:t>Luca presenta Maria come “promessa sposa di un uomo, di nome Giuseppe”. Avevano cioè compiuto lo “sposalizio”, combinato dalle due famiglie, che si erano accordate sulla dote e sulla verginità della ragazza. Giuseppe aveva coperto con il suo mantello Maria dicendole “Tu sei mia sposa” e Maria aveva risposto: “Tu sei mio marito”. Dopo un anno avrebbero celebrato il complesso rito matrimoniale e sarebbe iniziata la convivenza.</w:t>
      </w:r>
    </w:p>
    <w:p w:rsidR="0075408C" w:rsidRPr="006A3406" w:rsidRDefault="0075408C" w:rsidP="0075408C">
      <w:pPr>
        <w:pStyle w:val="Default"/>
        <w:ind w:left="907" w:right="907" w:firstLine="509"/>
        <w:jc w:val="both"/>
        <w:rPr>
          <w:sz w:val="28"/>
          <w:szCs w:val="28"/>
        </w:rPr>
      </w:pPr>
      <w:r w:rsidRPr="006A3406">
        <w:rPr>
          <w:sz w:val="28"/>
          <w:szCs w:val="28"/>
        </w:rPr>
        <w:t xml:space="preserve">Giuseppe non poteva certo vantare antenati rispettabili. Basta vedere la lista preparata dall’evangelista Matteo per rendersene conto: un campionario di imbroglioni e lazzaroni, di donne straniere, di tenutarie di bordelli e di adultere. E forse per coprire questa macchia che Giuseppe diviene </w:t>
      </w:r>
      <w:r w:rsidRPr="006A3406">
        <w:rPr>
          <w:i/>
          <w:sz w:val="28"/>
          <w:szCs w:val="28"/>
        </w:rPr>
        <w:t xml:space="preserve">Zaddiq </w:t>
      </w:r>
      <w:r w:rsidRPr="006A3406">
        <w:rPr>
          <w:sz w:val="28"/>
          <w:szCs w:val="28"/>
        </w:rPr>
        <w:t>“giusto”, come lo chiama Matteo, cioè  appartene</w:t>
      </w:r>
      <w:r w:rsidR="00FA667F">
        <w:rPr>
          <w:sz w:val="28"/>
          <w:szCs w:val="28"/>
        </w:rPr>
        <w:t>n</w:t>
      </w:r>
      <w:r w:rsidRPr="006A3406">
        <w:rPr>
          <w:sz w:val="28"/>
          <w:szCs w:val="28"/>
        </w:rPr>
        <w:t xml:space="preserve">te al gruppo degli osservanti della Legge in tutta la sua ampiezza. </w:t>
      </w:r>
    </w:p>
    <w:p w:rsidR="00FA667F" w:rsidRDefault="0075408C" w:rsidP="0075408C">
      <w:pPr>
        <w:spacing w:after="0" w:line="240" w:lineRule="auto"/>
        <w:ind w:left="851" w:right="849" w:firstLine="565"/>
        <w:jc w:val="both"/>
        <w:rPr>
          <w:rFonts w:cs="Calibri"/>
          <w:sz w:val="28"/>
          <w:szCs w:val="28"/>
        </w:rPr>
      </w:pPr>
      <w:r>
        <w:rPr>
          <w:rFonts w:cs="Calibri"/>
          <w:sz w:val="28"/>
          <w:szCs w:val="28"/>
        </w:rPr>
        <w:t>E’ nel grembo di</w:t>
      </w:r>
      <w:r w:rsidRPr="006A3406">
        <w:rPr>
          <w:rFonts w:cs="Calibri"/>
          <w:sz w:val="28"/>
          <w:szCs w:val="28"/>
        </w:rPr>
        <w:t xml:space="preserve"> questa ragazza promessa sposa di Giuseppe, che Dio</w:t>
      </w:r>
      <w:r>
        <w:rPr>
          <w:rFonts w:cs="Calibri"/>
          <w:sz w:val="28"/>
          <w:szCs w:val="28"/>
        </w:rPr>
        <w:t xml:space="preserve"> decide di iniziar</w:t>
      </w:r>
      <w:r w:rsidR="007A1DCC">
        <w:rPr>
          <w:rFonts w:cs="Calibri"/>
          <w:sz w:val="28"/>
          <w:szCs w:val="28"/>
        </w:rPr>
        <w:t>e la sua storia tra gli uomi</w:t>
      </w:r>
      <w:r>
        <w:rPr>
          <w:rFonts w:cs="Calibri"/>
          <w:sz w:val="28"/>
          <w:szCs w:val="28"/>
        </w:rPr>
        <w:t>ni</w:t>
      </w:r>
      <w:r w:rsidR="007A1DCC">
        <w:rPr>
          <w:rFonts w:cs="Calibri"/>
          <w:sz w:val="28"/>
          <w:szCs w:val="28"/>
        </w:rPr>
        <w:t xml:space="preserve">. Lì comincerà ad esistere suo figlio. </w:t>
      </w:r>
      <w:r w:rsidRPr="006A3406">
        <w:rPr>
          <w:rFonts w:cs="Calibri"/>
          <w:sz w:val="28"/>
          <w:szCs w:val="28"/>
        </w:rPr>
        <w:t xml:space="preserve"> “Tu sarai la madre del figlio di YHWH di Dio”. Per la mentalità ebrea questa era un’eresia e una bestemmia: “Dio è uno!” (Es.20,1; “YHWH non può essere nominato” (Es. 20,7).  Tutto questo Maria lo sa; lo ha sentito tante volte nella sinagoga, eppure si rende disponibile “Si compia in me quello che hai detto” (Lc. 1,38). Sarà la madre del figlio di YHWH, L’ignota ragazza di Nazaret</w:t>
      </w:r>
      <w:r w:rsidR="00FA667F">
        <w:rPr>
          <w:rFonts w:cs="Calibri"/>
          <w:sz w:val="28"/>
          <w:szCs w:val="28"/>
        </w:rPr>
        <w:t>h</w:t>
      </w:r>
      <w:r w:rsidRPr="006A3406">
        <w:rPr>
          <w:rFonts w:cs="Calibri"/>
          <w:sz w:val="28"/>
          <w:szCs w:val="28"/>
        </w:rPr>
        <w:t>, sarà proclamata “beata</w:t>
      </w:r>
      <w:r w:rsidR="007A1DCC">
        <w:rPr>
          <w:rFonts w:cs="Calibri"/>
          <w:sz w:val="28"/>
          <w:szCs w:val="28"/>
        </w:rPr>
        <w:t xml:space="preserve">” (“Beata te che hai creduto” dirà Elisabetta. </w:t>
      </w:r>
      <w:r w:rsidR="00FA667F">
        <w:rPr>
          <w:rFonts w:cs="Calibri"/>
          <w:sz w:val="28"/>
          <w:szCs w:val="28"/>
        </w:rPr>
        <w:t>Lc. 1,48).</w:t>
      </w:r>
    </w:p>
    <w:p w:rsidR="0075408C" w:rsidRPr="006A3406" w:rsidRDefault="0075408C" w:rsidP="0075408C">
      <w:pPr>
        <w:spacing w:after="0" w:line="240" w:lineRule="auto"/>
        <w:ind w:left="851" w:right="849" w:firstLine="565"/>
        <w:jc w:val="both"/>
        <w:rPr>
          <w:rFonts w:cs="Calibri"/>
          <w:sz w:val="28"/>
          <w:szCs w:val="28"/>
        </w:rPr>
      </w:pPr>
      <w:r w:rsidRPr="006A3406">
        <w:rPr>
          <w:rFonts w:cs="Calibri"/>
          <w:sz w:val="28"/>
          <w:szCs w:val="28"/>
        </w:rPr>
        <w:lastRenderedPageBreak/>
        <w:t>La donna che non poteva avvicinarsi al Santuario, conterrà il Dio che quello stesso santuario pretendeva racchiudere fra le sue mura. La donna che non poteva neppure toccare la Bibbia (dice il Talmud: ”E’ meglio che il rotolo della Torah sia bruciato, che toccato da una donna”), accoglierà nel suo grembo la Parola di Dio fatta carne. La ragazza di Nazaret</w:t>
      </w:r>
      <w:r w:rsidR="00FA667F">
        <w:rPr>
          <w:rFonts w:cs="Calibri"/>
          <w:sz w:val="28"/>
          <w:szCs w:val="28"/>
        </w:rPr>
        <w:t>h</w:t>
      </w:r>
      <w:r w:rsidRPr="006A3406">
        <w:rPr>
          <w:rFonts w:cs="Calibri"/>
          <w:sz w:val="28"/>
          <w:szCs w:val="28"/>
        </w:rPr>
        <w:t>, in profonda sintonia con Dio che “Fa nuove tutte le cose" (Ap 21,5), risponde al richiamo della vita che vuole sbocciare e che, per nascere, esige che "non ci si fermi alle cose passate, non si pensi più alle realtà antiche..." altrimenti non ci si accorge della cosa nuova, che proprio ora vuoi germogliare..." (Is 43,18</w:t>
      </w:r>
      <w:r w:rsidRPr="006A3406">
        <w:rPr>
          <w:rFonts w:cs="Calibri"/>
          <w:sz w:val="28"/>
          <w:szCs w:val="28"/>
        </w:rPr>
        <w:noBreakHyphen/>
        <w:t>19). Maria abbandona il vecchio, il "certo", la tradizione dei padri, per aprirsi al nuovo, all'incognito; si spoglia della camicia di forza dell'ortodossia, per poter essere pienamente libera di accogliere la sacrilega eretica proposta di Gabriele</w:t>
      </w:r>
    </w:p>
    <w:p w:rsidR="0075408C" w:rsidRDefault="0075408C" w:rsidP="0075408C">
      <w:pPr>
        <w:tabs>
          <w:tab w:val="right" w:pos="10110"/>
        </w:tabs>
        <w:spacing w:after="0" w:line="240" w:lineRule="auto"/>
        <w:ind w:left="851" w:right="851" w:firstLine="624"/>
        <w:jc w:val="both"/>
        <w:rPr>
          <w:rFonts w:cs="Calibri"/>
          <w:sz w:val="28"/>
          <w:szCs w:val="28"/>
        </w:rPr>
      </w:pPr>
      <w:r w:rsidRPr="006A3406">
        <w:rPr>
          <w:rFonts w:cs="Calibri"/>
          <w:sz w:val="28"/>
          <w:szCs w:val="28"/>
        </w:rPr>
        <w:t>Eretica è dunque Maria per la religione ufficiale. Eretico bestemmiatore sarà considerato suo figlio, e per questo condannato ed ucciso (Mt 26,65; Gv 8,48; 10,33). Eretici saranno pure considerati i continuatori dell'opera iniziata da Gesù: "Vi consegneranno ai Sinedri, sarete percossi nelle Sinagoghe, sarete odiati da tutti a causa del mio nome" (Mc 13,9</w:t>
      </w:r>
      <w:r w:rsidRPr="006A3406">
        <w:rPr>
          <w:rFonts w:cs="Calibri"/>
          <w:sz w:val="28"/>
          <w:szCs w:val="28"/>
        </w:rPr>
        <w:noBreakHyphen/>
        <w:t>1</w:t>
      </w:r>
      <w:r>
        <w:rPr>
          <w:rFonts w:cs="Calibri"/>
          <w:sz w:val="28"/>
          <w:szCs w:val="28"/>
        </w:rPr>
        <w:t>3)11.</w:t>
      </w:r>
    </w:p>
    <w:p w:rsidR="0075408C" w:rsidRPr="006A3406" w:rsidRDefault="0075408C" w:rsidP="0075408C">
      <w:pPr>
        <w:tabs>
          <w:tab w:val="right" w:pos="10110"/>
        </w:tabs>
        <w:spacing w:after="0" w:line="240" w:lineRule="auto"/>
        <w:ind w:left="851" w:right="851" w:firstLine="624"/>
        <w:jc w:val="both"/>
        <w:rPr>
          <w:rFonts w:cs="Calibri"/>
          <w:sz w:val="28"/>
          <w:szCs w:val="28"/>
        </w:rPr>
      </w:pPr>
      <w:r w:rsidRPr="006A3406">
        <w:rPr>
          <w:rFonts w:cs="Calibri"/>
          <w:sz w:val="28"/>
          <w:szCs w:val="28"/>
        </w:rPr>
        <w:t xml:space="preserve">"Nostra Signora degli eretici", la chiama Alberto Maggi. Maria diverrà sorella di quanti in ogni tempo percepiranno la presenza nella storia dell’unico Dio </w:t>
      </w:r>
      <w:r>
        <w:rPr>
          <w:rFonts w:cs="Calibri"/>
          <w:sz w:val="28"/>
          <w:szCs w:val="28"/>
        </w:rPr>
        <w:t>“</w:t>
      </w:r>
      <w:r w:rsidRPr="006A3406">
        <w:rPr>
          <w:rFonts w:cs="Calibri"/>
          <w:sz w:val="28"/>
          <w:szCs w:val="28"/>
        </w:rPr>
        <w:t>generato" e "l'accetteranno" (Gv 1, 12.18). Uomini e donne che per desiderio di pienezza di vita e ansia di libertà sono evasi dalla prigione dell'ortodossia, della morale, dell'ordine costituito, della tradizione, per mettersi</w:t>
      </w:r>
      <w:r>
        <w:rPr>
          <w:rFonts w:cs="Calibri"/>
          <w:sz w:val="28"/>
          <w:szCs w:val="28"/>
        </w:rPr>
        <w:t xml:space="preserve">, pur con limiti ed errori, all’ascolto degli </w:t>
      </w:r>
      <w:r w:rsidR="007A1DCC">
        <w:rPr>
          <w:rFonts w:cs="Calibri"/>
          <w:sz w:val="28"/>
          <w:szCs w:val="28"/>
        </w:rPr>
        <w:t xml:space="preserve">imprevedibili interventi di Dio. </w:t>
      </w:r>
      <w:r w:rsidRPr="006A3406">
        <w:rPr>
          <w:rFonts w:cs="Calibri"/>
          <w:sz w:val="28"/>
          <w:szCs w:val="28"/>
        </w:rPr>
        <w:t>Nel cammino alla ricerca della verità e della vita, troveranno nell'uomo di Nazaret</w:t>
      </w:r>
      <w:r w:rsidR="00FA667F">
        <w:rPr>
          <w:rFonts w:cs="Calibri"/>
          <w:sz w:val="28"/>
          <w:szCs w:val="28"/>
        </w:rPr>
        <w:t>h</w:t>
      </w:r>
      <w:r w:rsidRPr="006A3406">
        <w:rPr>
          <w:rFonts w:cs="Calibri"/>
          <w:sz w:val="28"/>
          <w:szCs w:val="28"/>
        </w:rPr>
        <w:t xml:space="preserve"> la piena risposta alle loro esigenze: "Chi beve la mia acqua non avrà più sete" (Gv 4,14).</w:t>
      </w:r>
    </w:p>
    <w:p w:rsidR="0075408C" w:rsidRPr="006A3406" w:rsidRDefault="0075408C" w:rsidP="0075408C">
      <w:pPr>
        <w:tabs>
          <w:tab w:val="right" w:pos="10110"/>
        </w:tabs>
        <w:spacing w:after="0" w:line="240" w:lineRule="auto"/>
        <w:ind w:left="851" w:right="851" w:firstLine="624"/>
        <w:jc w:val="both"/>
        <w:rPr>
          <w:rFonts w:cs="Calibri"/>
          <w:sz w:val="28"/>
          <w:szCs w:val="28"/>
        </w:rPr>
      </w:pPr>
      <w:r w:rsidRPr="006A3406">
        <w:rPr>
          <w:rFonts w:cs="Calibri"/>
          <w:sz w:val="28"/>
          <w:szCs w:val="28"/>
        </w:rPr>
        <w:t>Eretici, trasgressori, peccatori, "affamati ed assetati" di verità (Mt 5,6) che gli evangelisti presentano in antitesi ai "sazi" di se stessi (Lc 6,25): gli ortodossi, i pii osservanti, i giusti, i farisei,  tutti completamente chiusi ed ostili alla proposta di vita che Dio attraverso Gesù intende offrire loro: "questi non l'hanno accolto" (Gv1,11). Saranno gli impuri pagani (maghi) e gli esclusi d'Israele (pastori) i primi a percepire ed accogliere il dono di Dio all'umanità; non i sacerdoti e i teologi del Tempio (Mt 2; Lc 2,1</w:t>
      </w:r>
      <w:r w:rsidRPr="006A3406">
        <w:rPr>
          <w:rFonts w:cs="Calibri"/>
          <w:sz w:val="28"/>
          <w:szCs w:val="28"/>
        </w:rPr>
        <w:noBreakHyphen/>
        <w:t xml:space="preserve">20). Saranno un pagano ed un emarginato i primi a credere in Gesù: il centurione </w:t>
      </w:r>
      <w:r w:rsidRPr="006A3406">
        <w:rPr>
          <w:rFonts w:cs="Calibri"/>
          <w:sz w:val="28"/>
          <w:szCs w:val="28"/>
        </w:rPr>
        <w:lastRenderedPageBreak/>
        <w:t>romano (Mt 8,5</w:t>
      </w:r>
      <w:r w:rsidRPr="006A3406">
        <w:rPr>
          <w:rFonts w:cs="Calibri"/>
          <w:sz w:val="28"/>
          <w:szCs w:val="28"/>
        </w:rPr>
        <w:noBreakHyphen/>
        <w:t>13) e l'infetto lebbroso (Mt 8,1</w:t>
      </w:r>
      <w:r w:rsidRPr="006A3406">
        <w:rPr>
          <w:rFonts w:cs="Calibri"/>
          <w:sz w:val="28"/>
          <w:szCs w:val="28"/>
        </w:rPr>
        <w:noBreakHyphen/>
        <w:t>4); le autorità civili e religiose si terranno invece ben alla larga dal Figlio di Dio: "Forse gli ha creduto qualcuno dei capi o dei farisei?”, domandano i sacerdoti alle guardie, rimaste toccate dalle parole di Gesù, (Gv. 7,48) e gli si accosteranno solo per assassinarlo: "farisei ed erodiani si misero d'accordo per far morire Gesù" (Mc 3,6) Prostitute e miscredenti faranno parte della sua comunità (Mc 2,15</w:t>
      </w:r>
      <w:r w:rsidRPr="006A3406">
        <w:rPr>
          <w:rFonts w:cs="Calibri"/>
          <w:sz w:val="28"/>
          <w:szCs w:val="28"/>
        </w:rPr>
        <w:noBreakHyphen/>
        <w:t>17; Mt 11,19); lo scrupoloso osservante dei comandamenti no (Mt 19,16</w:t>
      </w:r>
      <w:r w:rsidRPr="006A3406">
        <w:rPr>
          <w:rFonts w:cs="Calibri"/>
          <w:sz w:val="28"/>
          <w:szCs w:val="28"/>
        </w:rPr>
        <w:noBreakHyphen/>
        <w:t>2 l; 21,3 1). Gesù guarisce tutti, ma solo lo scomunicato samaritano, uno dei dieci lebbrosi, riconoscerà nel risanamento fisico il segno e la promessa di una vita indistruttibile (Lc 17,11</w:t>
      </w:r>
      <w:r w:rsidRPr="006A3406">
        <w:rPr>
          <w:rFonts w:cs="Calibri"/>
          <w:sz w:val="28"/>
          <w:szCs w:val="28"/>
        </w:rPr>
        <w:noBreakHyphen/>
        <w:t xml:space="preserve">15). </w:t>
      </w:r>
    </w:p>
    <w:p w:rsidR="0075408C" w:rsidRPr="006A3406" w:rsidRDefault="0075408C" w:rsidP="0075408C">
      <w:pPr>
        <w:tabs>
          <w:tab w:val="right" w:pos="10110"/>
        </w:tabs>
        <w:spacing w:after="0" w:line="240" w:lineRule="auto"/>
        <w:ind w:left="851" w:right="851" w:firstLine="1247"/>
        <w:jc w:val="both"/>
        <w:rPr>
          <w:rFonts w:cs="Calibri"/>
          <w:sz w:val="28"/>
          <w:szCs w:val="28"/>
        </w:rPr>
      </w:pPr>
      <w:r w:rsidRPr="006A3406">
        <w:rPr>
          <w:rFonts w:cs="Calibri"/>
          <w:sz w:val="28"/>
          <w:szCs w:val="28"/>
        </w:rPr>
        <w:t>Quando contano i fatti più che le parole, sarà proprio un samaritano, dirà Gesù, ad agire come lui si sarebbe comportato, a differenza del sacerdote e del levita, tanto osservanti della Legge quanto chiusi ai bisogni dell'uomo (Lc 10,30</w:t>
      </w:r>
      <w:r w:rsidRPr="006A3406">
        <w:rPr>
          <w:rFonts w:cs="Calibri"/>
          <w:sz w:val="28"/>
          <w:szCs w:val="28"/>
        </w:rPr>
        <w:noBreakHyphen/>
        <w:t>37; Lv 21, 11). E ancora: sarà l'eretica, adultera samaritana, a capire di Gesù ciò che al pio fariseo Nicodemo appare incomprensibile: “</w:t>
      </w:r>
      <w:r w:rsidR="00886853">
        <w:rPr>
          <w:rFonts w:cs="Calibri"/>
          <w:sz w:val="28"/>
          <w:szCs w:val="28"/>
        </w:rPr>
        <w:t>Donna, è venuto il tempo, ed è questo che non adorerete più Dio in un tempio, ma in spirito e verità”(Giov.</w:t>
      </w:r>
      <w:r w:rsidRPr="006A3406">
        <w:rPr>
          <w:rFonts w:cs="Calibri"/>
          <w:sz w:val="28"/>
          <w:szCs w:val="28"/>
        </w:rPr>
        <w:t xml:space="preserve"> 4,19.26.42). Ladri come Levi e Zaccheo apriranno la loro casa e la loro vita al Figlio di Dio (Mc 2,13</w:t>
      </w:r>
      <w:r w:rsidRPr="006A3406">
        <w:rPr>
          <w:rFonts w:cs="Calibri"/>
          <w:sz w:val="28"/>
          <w:szCs w:val="28"/>
        </w:rPr>
        <w:noBreakHyphen/>
        <w:t>15; Lc 19,1</w:t>
      </w:r>
      <w:r w:rsidRPr="006A3406">
        <w:rPr>
          <w:rFonts w:cs="Calibri"/>
          <w:sz w:val="28"/>
          <w:szCs w:val="28"/>
        </w:rPr>
        <w:noBreakHyphen/>
        <w:t xml:space="preserve">10); i religiosi, invece, "si befferanno di lui..." (Lc 16,14). I pii </w:t>
      </w:r>
      <w:r w:rsidR="005A7A2A">
        <w:rPr>
          <w:rFonts w:cs="Calibri"/>
          <w:sz w:val="28"/>
          <w:szCs w:val="28"/>
        </w:rPr>
        <w:t>abitanti di Nazareth</w:t>
      </w:r>
      <w:r w:rsidRPr="006A3406">
        <w:rPr>
          <w:rFonts w:cs="Calibri"/>
          <w:sz w:val="28"/>
          <w:szCs w:val="28"/>
        </w:rPr>
        <w:t xml:space="preserve"> lo cacceranno dal loro paese (Lc 4,29), ma i pagani lo accoglieranno a braccia aperte (Mt. 15,21</w:t>
      </w:r>
      <w:r w:rsidRPr="006A3406">
        <w:rPr>
          <w:rFonts w:cs="Calibri"/>
          <w:sz w:val="28"/>
          <w:szCs w:val="28"/>
        </w:rPr>
        <w:noBreakHyphen/>
        <w:t>28).</w:t>
      </w:r>
    </w:p>
    <w:p w:rsidR="0075408C" w:rsidRDefault="0075408C" w:rsidP="0075408C">
      <w:pPr>
        <w:spacing w:after="0" w:line="240" w:lineRule="auto"/>
        <w:ind w:left="851" w:right="849" w:firstLine="565"/>
        <w:jc w:val="both"/>
        <w:rPr>
          <w:rFonts w:cs="Calibri"/>
          <w:sz w:val="28"/>
          <w:szCs w:val="28"/>
        </w:rPr>
      </w:pPr>
      <w:r w:rsidRPr="006A3406">
        <w:rPr>
          <w:rFonts w:cs="Calibri"/>
          <w:sz w:val="28"/>
          <w:szCs w:val="28"/>
        </w:rPr>
        <w:t>Questo tipo di persone Maria si ritroverà al fianco avendo accettato pienamente la proposta di Dio: eretici</w:t>
      </w:r>
      <w:r w:rsidR="005A7A2A">
        <w:rPr>
          <w:rFonts w:cs="Calibri"/>
          <w:sz w:val="28"/>
          <w:szCs w:val="28"/>
        </w:rPr>
        <w:t>,</w:t>
      </w:r>
      <w:r w:rsidRPr="006A3406">
        <w:rPr>
          <w:rFonts w:cs="Calibri"/>
          <w:sz w:val="28"/>
          <w:szCs w:val="28"/>
        </w:rPr>
        <w:t xml:space="preserve"> adultere, canaglie e prostitute, lebbrosi e indemoniati.  "Questa gente maledetta che non conosce la Legge” (Gv. 7,47</w:t>
      </w:r>
      <w:r w:rsidRPr="006A3406">
        <w:rPr>
          <w:rFonts w:cs="Calibri"/>
          <w:sz w:val="28"/>
          <w:szCs w:val="28"/>
        </w:rPr>
        <w:noBreakHyphen/>
        <w:t>49) Gesù la proporrà come esempio da imitare ai pii ortodossi: inviterà il fariseo Simone ad imparare l'ospitalità da una prostituta (Lc 7,36</w:t>
      </w:r>
      <w:r w:rsidRPr="006A3406">
        <w:rPr>
          <w:rFonts w:cs="Calibri"/>
          <w:sz w:val="28"/>
          <w:szCs w:val="28"/>
        </w:rPr>
        <w:noBreakHyphen/>
        <w:t>50); al tronfio e scru</w:t>
      </w:r>
      <w:r>
        <w:rPr>
          <w:rFonts w:cs="Calibri"/>
          <w:sz w:val="28"/>
          <w:szCs w:val="28"/>
        </w:rPr>
        <w:t xml:space="preserve">poloso </w:t>
      </w:r>
      <w:r w:rsidRPr="006A3406">
        <w:rPr>
          <w:rFonts w:cs="Calibri"/>
          <w:sz w:val="28"/>
          <w:szCs w:val="28"/>
        </w:rPr>
        <w:t>fariseo</w:t>
      </w:r>
      <w:r>
        <w:rPr>
          <w:rFonts w:cs="Calibri"/>
          <w:sz w:val="28"/>
          <w:szCs w:val="28"/>
        </w:rPr>
        <w:t xml:space="preserve"> in preghiera, </w:t>
      </w:r>
      <w:r w:rsidRPr="006A3406">
        <w:rPr>
          <w:rFonts w:cs="Calibri"/>
          <w:sz w:val="28"/>
          <w:szCs w:val="28"/>
        </w:rPr>
        <w:t xml:space="preserve"> suggerirà l`atto di dolore" di una canaglia, il pubblicano (Lc 18,9</w:t>
      </w:r>
      <w:r w:rsidRPr="006A3406">
        <w:rPr>
          <w:rFonts w:cs="Calibri"/>
          <w:sz w:val="28"/>
          <w:szCs w:val="28"/>
        </w:rPr>
        <w:noBreakHyphen/>
        <w:t>14); di fronte alla folla incredula elogerà la fede di un pagano, il centurione (Mt 8,10). A Marta, che protesta per l'incredibile trasgressione della sorella Maria (anziché starsene in cucina, come tradizione e decenza comandano, intrattiene gli ospiti, usurpando il ruolo riservato al maschio),  Gesù risponde che la scelta della libertà, che fa Maria, è definitiva e ben più importante dell'osservanza della tradizione (Le 10,38</w:t>
      </w:r>
      <w:r w:rsidRPr="006A3406">
        <w:rPr>
          <w:rFonts w:cs="Calibri"/>
          <w:sz w:val="28"/>
          <w:szCs w:val="28"/>
        </w:rPr>
        <w:noBreakHyphen/>
        <w:t>42).</w:t>
      </w:r>
    </w:p>
    <w:p w:rsidR="005A7A2A" w:rsidRPr="006A3406" w:rsidRDefault="005A7A2A" w:rsidP="0075408C">
      <w:pPr>
        <w:spacing w:after="0" w:line="240" w:lineRule="auto"/>
        <w:ind w:left="851" w:right="849" w:firstLine="565"/>
        <w:jc w:val="both"/>
        <w:rPr>
          <w:rFonts w:cs="Calibri"/>
          <w:sz w:val="28"/>
          <w:szCs w:val="28"/>
        </w:rPr>
      </w:pPr>
    </w:p>
    <w:p w:rsidR="0075408C" w:rsidRPr="006A3406" w:rsidRDefault="0075408C" w:rsidP="0075408C">
      <w:pPr>
        <w:spacing w:after="0" w:line="240" w:lineRule="auto"/>
        <w:ind w:left="851" w:right="849"/>
        <w:jc w:val="both"/>
        <w:rPr>
          <w:rFonts w:cs="Calibri"/>
          <w:sz w:val="28"/>
          <w:szCs w:val="28"/>
        </w:rPr>
      </w:pPr>
      <w:r w:rsidRPr="006A3406">
        <w:rPr>
          <w:rFonts w:cs="Calibri"/>
          <w:sz w:val="28"/>
          <w:szCs w:val="28"/>
        </w:rPr>
        <w:lastRenderedPageBreak/>
        <w:t xml:space="preserve">             E non saranno certo i suoi discepoli, ancorati alle loro idee religiose, a capire la profonda realtà di Gesù, "chi è dunque costui?” (Mc 4,41), ma un pagano</w:t>
      </w:r>
      <w:r w:rsidR="005A7A2A">
        <w:rPr>
          <w:rFonts w:cs="Calibri"/>
          <w:sz w:val="28"/>
          <w:szCs w:val="28"/>
        </w:rPr>
        <w:t>, il Centurione: "V</w:t>
      </w:r>
      <w:r w:rsidRPr="006A3406">
        <w:rPr>
          <w:rFonts w:cs="Calibri"/>
          <w:sz w:val="28"/>
          <w:szCs w:val="28"/>
        </w:rPr>
        <w:t>eramente quest'uomo è Figlio di Dio" (Mc 15,39). Agonizzante sulla croce, verrà ancora deriso dai sommi sacerdoti e dai teologi, ma la sua proposta di salvezza (Mc 15,3 1) verrà pienamente accolta dal criminale crocifisso al suo fianco (Lc 23,40</w:t>
      </w:r>
      <w:r w:rsidRPr="006A3406">
        <w:rPr>
          <w:rFonts w:cs="Calibri"/>
          <w:sz w:val="28"/>
          <w:szCs w:val="28"/>
        </w:rPr>
        <w:noBreakHyphen/>
        <w:t>43).</w:t>
      </w:r>
    </w:p>
    <w:p w:rsidR="0075408C" w:rsidRPr="006A3406" w:rsidRDefault="0075408C" w:rsidP="0075408C">
      <w:pPr>
        <w:spacing w:after="0" w:line="240" w:lineRule="auto"/>
        <w:ind w:left="851" w:right="849" w:firstLine="565"/>
        <w:jc w:val="both"/>
        <w:rPr>
          <w:rFonts w:cs="Calibri"/>
          <w:sz w:val="28"/>
          <w:szCs w:val="28"/>
        </w:rPr>
      </w:pPr>
      <w:r w:rsidRPr="006A3406">
        <w:rPr>
          <w:rFonts w:cs="Calibri"/>
          <w:sz w:val="28"/>
          <w:szCs w:val="28"/>
        </w:rPr>
        <w:t>La storia continua e si ripete: per ogni "Sommo sacerdote" che "ordinerà espressamente di non insegnare" il sovversivo messaggio di libertà, ci sarà sempre un "Angelo del Signore" che "aprirà le porte della prigione" e inviterà ad "andare a predicare tutte le parole di vita" (At 5,17</w:t>
      </w:r>
      <w:r w:rsidRPr="006A3406">
        <w:rPr>
          <w:rFonts w:cs="Calibri"/>
          <w:sz w:val="28"/>
          <w:szCs w:val="28"/>
        </w:rPr>
        <w:noBreakHyphen/>
        <w:t>20.28); ad ogni Stefano che verrà assassinato per aver osato "parlare contro il Tempio e la Legge", corrisponderà sempre un Saulo, complice della sua morte (At 6,14; 7; 8,1</w:t>
      </w:r>
      <w:r w:rsidRPr="006A3406">
        <w:rPr>
          <w:rFonts w:cs="Calibri"/>
          <w:sz w:val="28"/>
          <w:szCs w:val="28"/>
        </w:rPr>
        <w:noBreakHyphen/>
        <w:t>3; 9, 1), che  sulla via di Damasco incontrerà il Risorto e diverrà l’Apostolo dei pagani.</w:t>
      </w:r>
    </w:p>
    <w:p w:rsidR="0075408C" w:rsidRPr="006A3406" w:rsidRDefault="0075408C" w:rsidP="0075408C">
      <w:pPr>
        <w:tabs>
          <w:tab w:val="right" w:pos="16800"/>
        </w:tabs>
        <w:spacing w:after="0" w:line="240" w:lineRule="auto"/>
        <w:ind w:left="851" w:right="851" w:firstLine="907"/>
        <w:jc w:val="both"/>
        <w:rPr>
          <w:rFonts w:cs="Calibri"/>
          <w:sz w:val="28"/>
          <w:szCs w:val="28"/>
        </w:rPr>
      </w:pPr>
      <w:r w:rsidRPr="006A3406">
        <w:rPr>
          <w:rFonts w:cs="Calibri"/>
          <w:sz w:val="28"/>
          <w:szCs w:val="28"/>
        </w:rPr>
        <w:t xml:space="preserve">Se continuiamo a percorrere la vita di Maria, seguendo i vangeli, </w:t>
      </w:r>
      <w:r w:rsidR="00886853">
        <w:rPr>
          <w:rFonts w:cs="Calibri"/>
          <w:sz w:val="28"/>
          <w:szCs w:val="28"/>
        </w:rPr>
        <w:t>la vediamo, dopo l’annunc</w:t>
      </w:r>
      <w:r w:rsidRPr="006A3406">
        <w:rPr>
          <w:rFonts w:cs="Calibri"/>
          <w:sz w:val="28"/>
          <w:szCs w:val="28"/>
        </w:rPr>
        <w:t>iazione, andare in fretta in Giudea, a casa della parente, Elisabetta. L’angelo le aveva detto che lei, la sterile, era al sesto mese e Maria voleva vedere se era vero. Sarebbe stata la prova che anche la sua esperienza di Dio non era stata un sogno.</w:t>
      </w:r>
    </w:p>
    <w:p w:rsidR="0075408C" w:rsidRPr="006A3406" w:rsidRDefault="0075408C" w:rsidP="0075408C">
      <w:pPr>
        <w:tabs>
          <w:tab w:val="right" w:pos="16800"/>
        </w:tabs>
        <w:spacing w:after="0" w:line="240" w:lineRule="auto"/>
        <w:ind w:left="851" w:right="851" w:firstLine="907"/>
        <w:jc w:val="both"/>
        <w:rPr>
          <w:rFonts w:cs="Calibri"/>
          <w:sz w:val="28"/>
          <w:szCs w:val="28"/>
        </w:rPr>
      </w:pPr>
      <w:r w:rsidRPr="006A3406">
        <w:rPr>
          <w:rFonts w:cs="Calibri"/>
          <w:sz w:val="28"/>
          <w:szCs w:val="28"/>
        </w:rPr>
        <w:t>Entra nella casa di Zaccaria e  saluta Elisabetta. Questa mandò un grido: “Com’è che la madre del mio Signore è venuta a me? Non appena il tuo saluto è giunto ai miei orecchi, il bambino ha sussultato nel mio grembo!”.  I grembi delle due donne sono entrati in misteriosa comunicazione. “Beata te che hai creduto!” E’ la prima beatitudine del vangelo.  E Maria prorompe nel suo canto di ringraziamento</w:t>
      </w:r>
      <w:r>
        <w:rPr>
          <w:rFonts w:cs="Calibri"/>
          <w:sz w:val="28"/>
          <w:szCs w:val="28"/>
        </w:rPr>
        <w:t>, il “Magnificat”</w:t>
      </w:r>
      <w:r w:rsidRPr="006A3406">
        <w:rPr>
          <w:rFonts w:cs="Calibri"/>
          <w:sz w:val="28"/>
          <w:szCs w:val="28"/>
        </w:rPr>
        <w:t>:</w:t>
      </w:r>
      <w:r>
        <w:rPr>
          <w:rFonts w:cs="Calibri"/>
          <w:sz w:val="28"/>
          <w:szCs w:val="28"/>
        </w:rPr>
        <w:t xml:space="preserve"> </w:t>
      </w:r>
      <w:r w:rsidRPr="006A3406">
        <w:rPr>
          <w:rFonts w:cs="Calibri"/>
          <w:sz w:val="28"/>
          <w:szCs w:val="28"/>
        </w:rPr>
        <w:t xml:space="preserve"> “L’anima mia magnifica il Signore</w:t>
      </w:r>
      <w:r w:rsidR="005A7A2A">
        <w:rPr>
          <w:rFonts w:cs="Calibri"/>
          <w:sz w:val="28"/>
          <w:szCs w:val="28"/>
        </w:rPr>
        <w:t xml:space="preserve"> </w:t>
      </w:r>
      <w:r w:rsidRPr="006A3406">
        <w:rPr>
          <w:rFonts w:cs="Calibri"/>
          <w:sz w:val="28"/>
          <w:szCs w:val="28"/>
        </w:rPr>
        <w:t>…</w:t>
      </w:r>
      <w:r w:rsidR="005A7A2A">
        <w:rPr>
          <w:rFonts w:cs="Calibri"/>
          <w:sz w:val="28"/>
          <w:szCs w:val="28"/>
        </w:rPr>
        <w:t xml:space="preserve"> </w:t>
      </w:r>
      <w:r w:rsidRPr="006A3406">
        <w:rPr>
          <w:rFonts w:cs="Calibri"/>
          <w:sz w:val="28"/>
          <w:szCs w:val="28"/>
        </w:rPr>
        <w:t>ha guardato l’insignificanza della sua serva</w:t>
      </w:r>
      <w:r w:rsidR="005A7A2A">
        <w:rPr>
          <w:rFonts w:cs="Calibri"/>
          <w:sz w:val="28"/>
          <w:szCs w:val="28"/>
        </w:rPr>
        <w:t xml:space="preserve"> </w:t>
      </w:r>
      <w:r w:rsidRPr="006A3406">
        <w:rPr>
          <w:rFonts w:cs="Calibri"/>
          <w:sz w:val="28"/>
          <w:szCs w:val="28"/>
        </w:rPr>
        <w:t>…</w:t>
      </w:r>
      <w:r w:rsidR="005A7A2A">
        <w:rPr>
          <w:rFonts w:cs="Calibri"/>
          <w:sz w:val="28"/>
          <w:szCs w:val="28"/>
        </w:rPr>
        <w:t xml:space="preserve"> </w:t>
      </w:r>
      <w:r w:rsidRPr="006A3406">
        <w:rPr>
          <w:rFonts w:cs="Calibri"/>
          <w:sz w:val="28"/>
          <w:szCs w:val="28"/>
        </w:rPr>
        <w:t>grandi cose ha fatto in me l’Onnipotente!”</w:t>
      </w:r>
    </w:p>
    <w:p w:rsidR="0075408C" w:rsidRPr="006A3406" w:rsidRDefault="0075408C" w:rsidP="0075408C">
      <w:pPr>
        <w:tabs>
          <w:tab w:val="right" w:pos="16800"/>
        </w:tabs>
        <w:spacing w:after="0" w:line="240" w:lineRule="auto"/>
        <w:ind w:left="851" w:right="851" w:firstLine="907"/>
        <w:jc w:val="both"/>
        <w:rPr>
          <w:rFonts w:cs="Calibri"/>
          <w:sz w:val="28"/>
          <w:szCs w:val="28"/>
        </w:rPr>
      </w:pPr>
      <w:r w:rsidRPr="006A3406">
        <w:rPr>
          <w:rFonts w:cs="Calibri"/>
          <w:sz w:val="28"/>
          <w:szCs w:val="28"/>
        </w:rPr>
        <w:t xml:space="preserve"> E resta tre mesi a servire la sua parente: va a prendere l’acqua alla fonte, rassetta la casa, prepara gli alimenti e canta, perché sente che la vita sta crescendo nel suo grembo. Dopo tre mesi, nato Giovanni, lascia Elisabetta e se ne torna a Nazaret</w:t>
      </w:r>
      <w:r w:rsidR="005A7A2A">
        <w:rPr>
          <w:rFonts w:cs="Calibri"/>
          <w:sz w:val="28"/>
          <w:szCs w:val="28"/>
        </w:rPr>
        <w:t>h</w:t>
      </w:r>
      <w:r w:rsidRPr="006A3406">
        <w:rPr>
          <w:rFonts w:cs="Calibri"/>
          <w:sz w:val="28"/>
          <w:szCs w:val="28"/>
        </w:rPr>
        <w:t xml:space="preserve">. La sua maternità è evidente e lì viene assalita dagli sguardi cattivi e dallo scherno della gente, dallo sconcerto dei suoi genitori e soprattutto dal sospetto di Giuseppe, che non crede ai suoi occhi. Sua moglie, un’ adultera?!  Lei non sa o non vuole spiegarsi. Il suo racconto non sta in </w:t>
      </w:r>
      <w:r w:rsidRPr="006A3406">
        <w:rPr>
          <w:rFonts w:cs="Calibri"/>
          <w:sz w:val="28"/>
          <w:szCs w:val="28"/>
        </w:rPr>
        <w:lastRenderedPageBreak/>
        <w:t>piedi. Giuseppe decide di mandarla via in segreto, per evitarle la lapidazione. Così Maria fa l’esperienza amara di una ragazza madre!</w:t>
      </w:r>
    </w:p>
    <w:p w:rsidR="0075408C" w:rsidRPr="006A3406" w:rsidRDefault="0075408C" w:rsidP="0075408C">
      <w:pPr>
        <w:tabs>
          <w:tab w:val="right" w:pos="16800"/>
        </w:tabs>
        <w:spacing w:after="0" w:line="240" w:lineRule="auto"/>
        <w:ind w:left="851" w:right="851" w:firstLine="907"/>
        <w:jc w:val="both"/>
        <w:rPr>
          <w:rFonts w:cs="Calibri"/>
          <w:sz w:val="28"/>
          <w:szCs w:val="28"/>
        </w:rPr>
      </w:pPr>
      <w:r w:rsidRPr="006A3406">
        <w:rPr>
          <w:rFonts w:cs="Calibri"/>
          <w:sz w:val="28"/>
          <w:szCs w:val="28"/>
        </w:rPr>
        <w:t>Poi interviene Dio in sogno e spiega a Giuseppe il mistero. Lui dovrà farsi carico del bambino, come se fosse suo. L’indomani</w:t>
      </w:r>
      <w:r>
        <w:rPr>
          <w:rFonts w:cs="Calibri"/>
          <w:sz w:val="28"/>
          <w:szCs w:val="28"/>
        </w:rPr>
        <w:t xml:space="preserve"> Giuseppe </w:t>
      </w:r>
      <w:r w:rsidRPr="006A3406">
        <w:rPr>
          <w:rFonts w:cs="Calibri"/>
          <w:sz w:val="28"/>
          <w:szCs w:val="28"/>
        </w:rPr>
        <w:t>prende Maria con sé. Non celebrano, (ci mancherebbe, Maria è incinta!) il complesso rito matrimoniale, e cominciano la loro vita ins</w:t>
      </w:r>
      <w:r>
        <w:rPr>
          <w:rFonts w:cs="Calibri"/>
          <w:sz w:val="28"/>
          <w:szCs w:val="28"/>
        </w:rPr>
        <w:t xml:space="preserve">ieme, come una coppia di fatto. </w:t>
      </w:r>
      <w:r w:rsidRPr="006A3406">
        <w:rPr>
          <w:rFonts w:cs="Calibri"/>
          <w:sz w:val="28"/>
          <w:szCs w:val="28"/>
        </w:rPr>
        <w:t>Vanno a Betlemme per il censimento e lì nasce Gesù.</w:t>
      </w:r>
    </w:p>
    <w:p w:rsidR="0075408C" w:rsidRPr="006A3406" w:rsidRDefault="0075408C" w:rsidP="0075408C">
      <w:pPr>
        <w:tabs>
          <w:tab w:val="right" w:pos="16800"/>
        </w:tabs>
        <w:spacing w:after="0" w:line="240" w:lineRule="auto"/>
        <w:ind w:left="851" w:right="851" w:firstLine="850"/>
        <w:jc w:val="both"/>
        <w:rPr>
          <w:rFonts w:cs="Calibri"/>
          <w:sz w:val="28"/>
          <w:szCs w:val="28"/>
        </w:rPr>
      </w:pPr>
      <w:r w:rsidRPr="006A3406">
        <w:rPr>
          <w:rFonts w:cs="Calibri"/>
          <w:sz w:val="28"/>
          <w:szCs w:val="28"/>
        </w:rPr>
        <w:t>Ma le sorprese non son finite e nello scorrere gli avvenimenti  narrati nel Vangelo,  scopriamo Maria come vera  sorella nostra nella fede,  anche lei fragile, in ricerca. Serbava nel suo cuore, senza comprenderle, le cose che dicevano i pastori; lei e Giuseppe si stupiscono</w:t>
      </w:r>
      <w:r>
        <w:rPr>
          <w:rFonts w:cs="Calibri"/>
          <w:sz w:val="28"/>
          <w:szCs w:val="28"/>
        </w:rPr>
        <w:t>, senza comprenderle</w:t>
      </w:r>
      <w:r w:rsidRPr="006A3406">
        <w:rPr>
          <w:rFonts w:cs="Calibri"/>
          <w:sz w:val="28"/>
          <w:szCs w:val="28"/>
        </w:rPr>
        <w:t xml:space="preserve"> delle parole di Simeone, quando presentano Gesù al tempio</w:t>
      </w:r>
      <w:r>
        <w:rPr>
          <w:rFonts w:cs="Calibri"/>
          <w:sz w:val="28"/>
          <w:szCs w:val="28"/>
        </w:rPr>
        <w:t>: “Questo bambino è posto come segno di contraddizione per la salvezza e la perdizione di molti in  Israele!”</w:t>
      </w:r>
      <w:r w:rsidRPr="006A3406">
        <w:rPr>
          <w:rFonts w:cs="Calibri"/>
          <w:sz w:val="28"/>
          <w:szCs w:val="28"/>
        </w:rPr>
        <w:t xml:space="preserve">; poi c’è l’amara esperienza di una fuga precipitosa in un paese straniero, l’Egitto, per evitare la persecuzione di Erode. </w:t>
      </w:r>
    </w:p>
    <w:p w:rsidR="0075408C" w:rsidRPr="006A3406"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t xml:space="preserve">                 Tornati a Nazaret alla gioia di veder crescere il suo bambino, Maria sperimenta anche l’ansia di non capirne il futuro.  Quando Gesù adolescente va per la prima volta a Gerusalemme, resta nel tempio, Maria e Giuseppe</w:t>
      </w:r>
      <w:r>
        <w:rPr>
          <w:rFonts w:cs="Calibri"/>
          <w:sz w:val="28"/>
          <w:szCs w:val="28"/>
        </w:rPr>
        <w:t xml:space="preserve"> </w:t>
      </w:r>
      <w:r w:rsidRPr="006A3406">
        <w:rPr>
          <w:rFonts w:cs="Calibri"/>
          <w:sz w:val="28"/>
          <w:szCs w:val="28"/>
        </w:rPr>
        <w:t xml:space="preserve"> lo cercano per tre giorni. Finalmente lo ritrovano sotto i portici del tempio</w:t>
      </w:r>
      <w:r>
        <w:rPr>
          <w:rFonts w:cs="Calibri"/>
          <w:sz w:val="28"/>
          <w:szCs w:val="28"/>
        </w:rPr>
        <w:t xml:space="preserve">; </w:t>
      </w:r>
      <w:r w:rsidRPr="006A3406">
        <w:rPr>
          <w:rFonts w:cs="Calibri"/>
          <w:sz w:val="28"/>
          <w:szCs w:val="28"/>
        </w:rPr>
        <w:t xml:space="preserve"> e a Maria che lo rimprovera: “Figlio, perché ci hai fatto questo? Tuo padre ed io, pieni di angoscia, ti cercavamo!” , Gesù risponde con durezza “</w:t>
      </w:r>
      <w:r>
        <w:rPr>
          <w:rFonts w:cs="Calibri"/>
          <w:sz w:val="28"/>
          <w:szCs w:val="28"/>
        </w:rPr>
        <w:t xml:space="preserve">Perché mi cercavate? Non sapevate che devo </w:t>
      </w:r>
      <w:r w:rsidRPr="006A3406">
        <w:rPr>
          <w:rFonts w:cs="Calibri"/>
          <w:sz w:val="28"/>
          <w:szCs w:val="28"/>
        </w:rPr>
        <w:t xml:space="preserve"> interessarmi delle cose del padre mio!”. “Ah già, il padre tuo non è Giuseppe!” La spada della parola del figlio continua a trafiggere il cuore di Maria, come le aveva detto Simeone, al momento della presentazione al tem</w:t>
      </w:r>
      <w:r w:rsidR="005A7A2A">
        <w:rPr>
          <w:rFonts w:cs="Calibri"/>
          <w:sz w:val="28"/>
          <w:szCs w:val="28"/>
        </w:rPr>
        <w:t xml:space="preserve">pio.  L’evangelista appunta “Ma  </w:t>
      </w:r>
      <w:r w:rsidRPr="006A3406">
        <w:rPr>
          <w:rFonts w:cs="Calibri"/>
          <w:sz w:val="28"/>
          <w:szCs w:val="28"/>
        </w:rPr>
        <w:t>essi non compresero le sue parole” (Lc. 2,50).</w:t>
      </w:r>
    </w:p>
    <w:p w:rsidR="0075408C" w:rsidRPr="006A3406"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t xml:space="preserve">                 Insomma Gesù è un ragazzo difficile. Santa sarà stata la famiglia di Nazaret</w:t>
      </w:r>
      <w:r w:rsidR="005A7A2A">
        <w:rPr>
          <w:rFonts w:cs="Calibri"/>
          <w:sz w:val="28"/>
          <w:szCs w:val="28"/>
        </w:rPr>
        <w:t>h</w:t>
      </w:r>
      <w:r w:rsidRPr="006A3406">
        <w:rPr>
          <w:rFonts w:cs="Calibri"/>
          <w:sz w:val="28"/>
          <w:szCs w:val="28"/>
        </w:rPr>
        <w:t>,  ma calma no. E l’agitazione, come in molte famiglie è causata dal figlio. Non lo capiscono e lui non fa niente per facilitare le cose. I vangeli apocrifi, meno preoccupati di turbare l’immagine della “sacra famiglia” riportano particolari interessanti: “Giuseppe, quando vide quello che Gesù aveva fatto, lo prese per l’orecchio</w:t>
      </w:r>
      <w:r w:rsidR="005A7A2A">
        <w:rPr>
          <w:rFonts w:cs="Calibri"/>
          <w:sz w:val="28"/>
          <w:szCs w:val="28"/>
        </w:rPr>
        <w:t xml:space="preserve"> </w:t>
      </w:r>
      <w:r w:rsidRPr="006A3406">
        <w:rPr>
          <w:rFonts w:cs="Calibri"/>
          <w:sz w:val="28"/>
          <w:szCs w:val="28"/>
        </w:rPr>
        <w:t>…</w:t>
      </w:r>
      <w:r w:rsidR="005A7A2A">
        <w:rPr>
          <w:rFonts w:cs="Calibri"/>
          <w:sz w:val="28"/>
          <w:szCs w:val="28"/>
        </w:rPr>
        <w:t xml:space="preserve"> </w:t>
      </w:r>
      <w:r w:rsidRPr="006A3406">
        <w:rPr>
          <w:rFonts w:cs="Calibri"/>
          <w:sz w:val="28"/>
          <w:szCs w:val="28"/>
        </w:rPr>
        <w:t xml:space="preserve">Giuseppe lo rimproverò dicendo: “Perché </w:t>
      </w:r>
      <w:r>
        <w:rPr>
          <w:rFonts w:cs="Calibri"/>
          <w:sz w:val="28"/>
          <w:szCs w:val="28"/>
        </w:rPr>
        <w:t>fai di sabato, cose che non ti è</w:t>
      </w:r>
      <w:r w:rsidRPr="006A3406">
        <w:rPr>
          <w:rFonts w:cs="Calibri"/>
          <w:sz w:val="28"/>
          <w:szCs w:val="28"/>
        </w:rPr>
        <w:t xml:space="preserve"> lecito fare?”. Quante volte Gesù si sarà detto non d’accordo con quanto l’anziano aveva proclamato nella sinagoga e Maria e Giuseppe non sapevano che pesci prendere!</w:t>
      </w:r>
    </w:p>
    <w:p w:rsidR="0075408C" w:rsidRPr="006A3406" w:rsidRDefault="0075408C" w:rsidP="00D95353">
      <w:pPr>
        <w:tabs>
          <w:tab w:val="right" w:pos="16800"/>
        </w:tabs>
        <w:spacing w:after="0" w:line="240" w:lineRule="auto"/>
        <w:ind w:left="851" w:right="849"/>
        <w:jc w:val="both"/>
        <w:rPr>
          <w:rFonts w:cs="Calibri"/>
          <w:sz w:val="28"/>
          <w:szCs w:val="28"/>
        </w:rPr>
      </w:pPr>
      <w:r w:rsidRPr="006A3406">
        <w:rPr>
          <w:rFonts w:cs="Calibri"/>
          <w:sz w:val="28"/>
          <w:szCs w:val="28"/>
        </w:rPr>
        <w:lastRenderedPageBreak/>
        <w:t xml:space="preserve">                  </w:t>
      </w:r>
      <w:r>
        <w:rPr>
          <w:rFonts w:cs="Calibri"/>
          <w:sz w:val="28"/>
          <w:szCs w:val="28"/>
        </w:rPr>
        <w:t>Come pure restano sconcertati dal fatto che Gesù ha raggiunto</w:t>
      </w:r>
      <w:r w:rsidRPr="006A3406">
        <w:rPr>
          <w:rFonts w:cs="Calibri"/>
          <w:sz w:val="28"/>
          <w:szCs w:val="28"/>
        </w:rPr>
        <w:t xml:space="preserve"> i trent’anni, </w:t>
      </w:r>
      <w:r>
        <w:rPr>
          <w:rFonts w:cs="Calibri"/>
          <w:sz w:val="28"/>
          <w:szCs w:val="28"/>
        </w:rPr>
        <w:t>e non si decide a  sposarsi</w:t>
      </w:r>
      <w:r w:rsidRPr="006A3406">
        <w:rPr>
          <w:rFonts w:cs="Calibri"/>
          <w:sz w:val="28"/>
          <w:szCs w:val="28"/>
        </w:rPr>
        <w:t>. Tutti i Rabbi sono sposati; Mosè, Abramo, Giacobbe ebbe quattro mogli…  “Un uomo senza donna non è un uomo,” afferma il Talmud</w:t>
      </w:r>
      <w:r w:rsidR="005A7A2A">
        <w:rPr>
          <w:rFonts w:cs="Calibri"/>
          <w:sz w:val="28"/>
          <w:szCs w:val="28"/>
        </w:rPr>
        <w:t xml:space="preserve"> </w:t>
      </w:r>
      <w:r w:rsidRPr="006A3406">
        <w:rPr>
          <w:rFonts w:cs="Calibri"/>
          <w:sz w:val="28"/>
          <w:szCs w:val="28"/>
        </w:rPr>
        <w:t>…</w:t>
      </w:r>
      <w:r w:rsidR="005A7A2A">
        <w:rPr>
          <w:rFonts w:cs="Calibri"/>
          <w:sz w:val="28"/>
          <w:szCs w:val="28"/>
        </w:rPr>
        <w:t xml:space="preserve"> </w:t>
      </w:r>
      <w:r w:rsidRPr="006A3406">
        <w:rPr>
          <w:rFonts w:cs="Calibri"/>
          <w:sz w:val="28"/>
          <w:szCs w:val="28"/>
        </w:rPr>
        <w:t>e quindi diviene fonte dei pettegolezzi del paese e Maria ne soffre. Poi un bel giorno, senza dare molte spiegazioni, va via di casa, si unisce ai di</w:t>
      </w:r>
      <w:r w:rsidR="005A7A2A">
        <w:rPr>
          <w:rFonts w:cs="Calibri"/>
          <w:sz w:val="28"/>
          <w:szCs w:val="28"/>
        </w:rPr>
        <w:t>scepoli di un certo Giovanni, figlio di</w:t>
      </w:r>
      <w:r w:rsidR="00D95353">
        <w:rPr>
          <w:rFonts w:cs="Calibri"/>
          <w:sz w:val="28"/>
          <w:szCs w:val="28"/>
        </w:rPr>
        <w:t xml:space="preserve"> Zaccaria.</w:t>
      </w:r>
      <w:r w:rsidR="00D95353">
        <w:rPr>
          <w:rFonts w:cs="Calibri"/>
          <w:sz w:val="28"/>
          <w:szCs w:val="28"/>
        </w:rPr>
        <w:tab/>
        <w:t xml:space="preserve"> 2wsa23was&lt;z3qw32qww3w</w:t>
      </w:r>
      <w:r w:rsidR="00D95353">
        <w:rPr>
          <w:rFonts w:cs="Calibri"/>
          <w:sz w:val="28"/>
          <w:szCs w:val="28"/>
        </w:rPr>
        <w:tab/>
        <w:t>a</w:t>
      </w:r>
      <w:r w:rsidRPr="006A3406">
        <w:rPr>
          <w:rFonts w:cs="Calibri"/>
          <w:sz w:val="28"/>
          <w:szCs w:val="28"/>
        </w:rPr>
        <w:t xml:space="preserve"> Zaccaria, detto “il battezzatore” , si fa battezzare da lui e comincia la sua missione di predicatore ambulante.</w:t>
      </w:r>
    </w:p>
    <w:p w:rsidR="0075408C" w:rsidRPr="006A3406"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t xml:space="preserve">                 Le voci sono contra</w:t>
      </w:r>
      <w:r w:rsidR="00D95353">
        <w:rPr>
          <w:rFonts w:cs="Calibri"/>
          <w:sz w:val="28"/>
          <w:szCs w:val="28"/>
        </w:rPr>
        <w:t>d</w:t>
      </w:r>
      <w:r w:rsidRPr="006A3406">
        <w:rPr>
          <w:rFonts w:cs="Calibri"/>
          <w:sz w:val="28"/>
          <w:szCs w:val="28"/>
        </w:rPr>
        <w:t>dittorie: è affascinante come parla; le folle lo seguono; fa molti prodigi; ma non osserva il sabato; se la prende con si sacerdoti e con il tempio; si circonda di gentaglia. Immaginatevi Maria.</w:t>
      </w:r>
    </w:p>
    <w:p w:rsidR="0075408C" w:rsidRPr="006A3406" w:rsidRDefault="00D95353" w:rsidP="0075408C">
      <w:pPr>
        <w:tabs>
          <w:tab w:val="right" w:pos="16800"/>
        </w:tabs>
        <w:spacing w:after="0" w:line="240" w:lineRule="auto"/>
        <w:ind w:left="851" w:right="849"/>
        <w:jc w:val="both"/>
        <w:rPr>
          <w:rFonts w:cs="Calibri"/>
          <w:sz w:val="28"/>
          <w:szCs w:val="28"/>
        </w:rPr>
      </w:pPr>
      <w:r>
        <w:rPr>
          <w:rFonts w:cs="Calibri"/>
          <w:sz w:val="28"/>
          <w:szCs w:val="28"/>
        </w:rPr>
        <w:t xml:space="preserve">                 </w:t>
      </w:r>
      <w:r w:rsidR="0075408C" w:rsidRPr="006A3406">
        <w:rPr>
          <w:rFonts w:cs="Calibri"/>
          <w:sz w:val="28"/>
          <w:szCs w:val="28"/>
        </w:rPr>
        <w:t>Un bel giorno torna a Nazaret</w:t>
      </w:r>
      <w:r>
        <w:rPr>
          <w:rFonts w:cs="Calibri"/>
          <w:sz w:val="28"/>
          <w:szCs w:val="28"/>
        </w:rPr>
        <w:t>h</w:t>
      </w:r>
      <w:r w:rsidR="0075408C" w:rsidRPr="006A3406">
        <w:rPr>
          <w:rFonts w:cs="Calibri"/>
          <w:sz w:val="28"/>
          <w:szCs w:val="28"/>
        </w:rPr>
        <w:t xml:space="preserve"> e parlerà nella sinagoga. Maria è lì in prima fila. Tutti gli occhi sono puntati su di lui (Lc. 4,20). Anziché proseguire con la lettura del testo del giorno, Gesù chiede il rotolo del profeta Isaia e comincia a leggere: “</w:t>
      </w:r>
      <w:r w:rsidR="0075408C" w:rsidRPr="006A3406">
        <w:rPr>
          <w:rFonts w:cs="Calibri"/>
          <w:i/>
          <w:sz w:val="28"/>
          <w:szCs w:val="28"/>
        </w:rPr>
        <w:t>Lo Spirito del Signore YHWH è su di me, perché mi ha consacrato con l’unzione</w:t>
      </w:r>
      <w:r>
        <w:rPr>
          <w:rFonts w:cs="Calibri"/>
          <w:i/>
          <w:sz w:val="28"/>
          <w:szCs w:val="28"/>
        </w:rPr>
        <w:t xml:space="preserve"> </w:t>
      </w:r>
      <w:r w:rsidR="0075408C" w:rsidRPr="006A3406">
        <w:rPr>
          <w:rFonts w:cs="Calibri"/>
          <w:i/>
          <w:sz w:val="28"/>
          <w:szCs w:val="28"/>
        </w:rPr>
        <w:t>…</w:t>
      </w:r>
      <w:r>
        <w:rPr>
          <w:rFonts w:cs="Calibri"/>
          <w:i/>
          <w:sz w:val="28"/>
          <w:szCs w:val="28"/>
        </w:rPr>
        <w:t xml:space="preserve"> </w:t>
      </w:r>
      <w:r w:rsidR="0075408C" w:rsidRPr="006A3406">
        <w:rPr>
          <w:rFonts w:cs="Calibri"/>
          <w:i/>
          <w:sz w:val="28"/>
          <w:szCs w:val="28"/>
        </w:rPr>
        <w:t>per portare la buona notizia ai poveri</w:t>
      </w:r>
      <w:r>
        <w:rPr>
          <w:rFonts w:cs="Calibri"/>
          <w:i/>
          <w:sz w:val="28"/>
          <w:szCs w:val="28"/>
        </w:rPr>
        <w:t xml:space="preserve"> </w:t>
      </w:r>
      <w:r w:rsidR="0075408C" w:rsidRPr="006A3406">
        <w:rPr>
          <w:rFonts w:cs="Calibri"/>
          <w:i/>
          <w:sz w:val="28"/>
          <w:szCs w:val="28"/>
        </w:rPr>
        <w:t>…</w:t>
      </w:r>
      <w:r>
        <w:rPr>
          <w:rFonts w:cs="Calibri"/>
          <w:i/>
          <w:sz w:val="28"/>
          <w:szCs w:val="28"/>
        </w:rPr>
        <w:t xml:space="preserve"> </w:t>
      </w:r>
      <w:r w:rsidR="0075408C" w:rsidRPr="006A3406">
        <w:rPr>
          <w:rFonts w:cs="Calibri"/>
          <w:i/>
          <w:sz w:val="28"/>
          <w:szCs w:val="28"/>
        </w:rPr>
        <w:t>proclamare ai prigionieri la liberazione</w:t>
      </w:r>
      <w:r>
        <w:rPr>
          <w:rFonts w:cs="Calibri"/>
          <w:i/>
          <w:sz w:val="28"/>
          <w:szCs w:val="28"/>
        </w:rPr>
        <w:t xml:space="preserve"> </w:t>
      </w:r>
      <w:r w:rsidR="0075408C" w:rsidRPr="006A3406">
        <w:rPr>
          <w:rFonts w:cs="Calibri"/>
          <w:i/>
          <w:sz w:val="28"/>
          <w:szCs w:val="28"/>
        </w:rPr>
        <w:t>…</w:t>
      </w:r>
      <w:r>
        <w:rPr>
          <w:rFonts w:cs="Calibri"/>
          <w:i/>
          <w:sz w:val="28"/>
          <w:szCs w:val="28"/>
        </w:rPr>
        <w:t xml:space="preserve"> </w:t>
      </w:r>
      <w:r w:rsidR="0075408C" w:rsidRPr="006A3406">
        <w:rPr>
          <w:rFonts w:cs="Calibri"/>
          <w:i/>
          <w:sz w:val="28"/>
          <w:szCs w:val="28"/>
        </w:rPr>
        <w:t>e proclamare un anno di grazia di YHWH e…”</w:t>
      </w:r>
      <w:r w:rsidR="0075408C" w:rsidRPr="006A3406">
        <w:rPr>
          <w:rFonts w:cs="Calibri"/>
          <w:sz w:val="28"/>
          <w:szCs w:val="28"/>
        </w:rPr>
        <w:t xml:space="preserve"> Gesù tronca la lettura, salta il brano che parla della rivincita d’Israele e dice: “</w:t>
      </w:r>
      <w:r w:rsidR="0075408C" w:rsidRPr="006A3406">
        <w:rPr>
          <w:rFonts w:cs="Calibri"/>
          <w:i/>
          <w:sz w:val="28"/>
          <w:szCs w:val="28"/>
        </w:rPr>
        <w:t xml:space="preserve">Oggi qui, davanti a voi si è compiuta questa Scrittura.” </w:t>
      </w:r>
      <w:r w:rsidR="0075408C" w:rsidRPr="006A3406">
        <w:rPr>
          <w:rFonts w:cs="Calibri"/>
          <w:sz w:val="28"/>
          <w:szCs w:val="28"/>
        </w:rPr>
        <w:t>La gente si agita, sale un mormorio di disapprovazione e quando Gesù li provoca dicendo “</w:t>
      </w:r>
      <w:r w:rsidR="0075408C" w:rsidRPr="006A3406">
        <w:rPr>
          <w:rFonts w:cs="Calibri"/>
          <w:i/>
          <w:sz w:val="28"/>
          <w:szCs w:val="28"/>
        </w:rPr>
        <w:t xml:space="preserve">Nessun profeta è bene accetto in patria sua!” </w:t>
      </w:r>
      <w:r w:rsidR="0075408C" w:rsidRPr="006A3406">
        <w:rPr>
          <w:rFonts w:cs="Calibri"/>
          <w:sz w:val="28"/>
          <w:szCs w:val="28"/>
        </w:rPr>
        <w:t xml:space="preserve"> Tutti, pieni di rabbia, lo prendono lo spingono fuori fino al ciglio del monte, per precipitarlo giù, ma Gesù passa in mezzo a loro e va via. Non tornerà mai più a Nazaret</w:t>
      </w:r>
      <w:r>
        <w:rPr>
          <w:rFonts w:cs="Calibri"/>
          <w:sz w:val="28"/>
          <w:szCs w:val="28"/>
        </w:rPr>
        <w:t>h</w:t>
      </w:r>
      <w:r w:rsidR="0075408C" w:rsidRPr="006A3406">
        <w:rPr>
          <w:rFonts w:cs="Calibri"/>
          <w:sz w:val="28"/>
          <w:szCs w:val="28"/>
        </w:rPr>
        <w:t>.</w:t>
      </w:r>
    </w:p>
    <w:p w:rsidR="0075408C" w:rsidRPr="006A3406"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t xml:space="preserve">                      Povera Maria! L’attesa prima predica di suo figlio in paese si è risolta in un solenne fiasco. La tavola che aveva preparato per il festoso pranzo del sabato resta senza commensali e non basta il profumo delle erbe aromatiche per confortarla.</w:t>
      </w:r>
    </w:p>
    <w:p w:rsidR="0075408C"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t xml:space="preserve">                     E col passare dei giorni giungono a Nazaret</w:t>
      </w:r>
      <w:r w:rsidR="00D95353">
        <w:rPr>
          <w:rFonts w:cs="Calibri"/>
          <w:sz w:val="28"/>
          <w:szCs w:val="28"/>
        </w:rPr>
        <w:t>h</w:t>
      </w:r>
      <w:r w:rsidRPr="006A3406">
        <w:rPr>
          <w:rFonts w:cs="Calibri"/>
          <w:sz w:val="28"/>
          <w:szCs w:val="28"/>
        </w:rPr>
        <w:t xml:space="preserve"> le voci </w:t>
      </w:r>
      <w:r>
        <w:rPr>
          <w:rFonts w:cs="Calibri"/>
          <w:sz w:val="28"/>
          <w:szCs w:val="28"/>
        </w:rPr>
        <w:t>più allarmate e scandalizzate su</w:t>
      </w:r>
      <w:r w:rsidRPr="006A3406">
        <w:rPr>
          <w:rFonts w:cs="Calibri"/>
          <w:sz w:val="28"/>
          <w:szCs w:val="28"/>
        </w:rPr>
        <w:t xml:space="preserve"> questo giovani Rabbi che se la fa con prostitute, accetta donne al suo seguito, ha formato un gruppo eterogeneo di pescatori e gente ignorante</w:t>
      </w:r>
      <w:r>
        <w:rPr>
          <w:rFonts w:cs="Calibri"/>
          <w:sz w:val="28"/>
          <w:szCs w:val="28"/>
        </w:rPr>
        <w:t>; ci sono perfino zeloti nel suo gruppo!  L</w:t>
      </w:r>
      <w:r w:rsidRPr="006A3406">
        <w:rPr>
          <w:rFonts w:cs="Calibri"/>
          <w:sz w:val="28"/>
          <w:szCs w:val="28"/>
        </w:rPr>
        <w:t>i ha chiamati “I dodici”; va in casa di pubblicani e mangia con loro; irride i farisei e i dottori della legge; ha combinato un casino nel tempio, cacciando via i venditori ambulanti</w:t>
      </w:r>
      <w:r w:rsidR="00D95353">
        <w:rPr>
          <w:rFonts w:cs="Calibri"/>
          <w:sz w:val="28"/>
          <w:szCs w:val="28"/>
        </w:rPr>
        <w:t xml:space="preserve"> </w:t>
      </w:r>
      <w:r w:rsidRPr="006A3406">
        <w:rPr>
          <w:rFonts w:cs="Calibri"/>
          <w:sz w:val="28"/>
          <w:szCs w:val="28"/>
        </w:rPr>
        <w:t>…</w:t>
      </w:r>
      <w:r w:rsidR="00D95353">
        <w:rPr>
          <w:rFonts w:cs="Calibri"/>
          <w:sz w:val="28"/>
          <w:szCs w:val="28"/>
        </w:rPr>
        <w:t xml:space="preserve"> </w:t>
      </w:r>
      <w:r w:rsidRPr="006A3406">
        <w:rPr>
          <w:rFonts w:cs="Calibri"/>
          <w:sz w:val="28"/>
          <w:szCs w:val="28"/>
        </w:rPr>
        <w:t>Insomma, è troppo!</w:t>
      </w:r>
    </w:p>
    <w:p w:rsidR="00D95353" w:rsidRPr="006A3406" w:rsidRDefault="00D95353" w:rsidP="0075408C">
      <w:pPr>
        <w:tabs>
          <w:tab w:val="right" w:pos="16800"/>
        </w:tabs>
        <w:spacing w:after="0" w:line="240" w:lineRule="auto"/>
        <w:ind w:left="851" w:right="849"/>
        <w:jc w:val="both"/>
        <w:rPr>
          <w:rFonts w:cs="Calibri"/>
          <w:sz w:val="28"/>
          <w:szCs w:val="28"/>
        </w:rPr>
      </w:pPr>
    </w:p>
    <w:p w:rsidR="0075408C" w:rsidRPr="006A3406"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lastRenderedPageBreak/>
        <w:t xml:space="preserve">                     Il clan dei famigliari, assieme a Maria, da Nazaret</w:t>
      </w:r>
      <w:r w:rsidR="00D95353">
        <w:rPr>
          <w:rFonts w:cs="Calibri"/>
          <w:sz w:val="28"/>
          <w:szCs w:val="28"/>
        </w:rPr>
        <w:t>h</w:t>
      </w:r>
      <w:r w:rsidRPr="006A3406">
        <w:rPr>
          <w:rFonts w:cs="Calibri"/>
          <w:sz w:val="28"/>
          <w:szCs w:val="28"/>
        </w:rPr>
        <w:t xml:space="preserve"> decidono di andare in Giudea,  per “catturarlo, perché lo credevano pazzo!” E’ l’episodio narrato da Marco, al capitolo terzo del suo vangelo.  Lo trovano in una casa, la folla stipata attorno a lui. Loro non entrano, non vogliono contaminarsi toccando quegli “immondi”. Lo mandano a chiamare: “Tua madre e i tuoi fratelli ti cercano.”  (Mc. 3,31). Ma Gesù risponde: “Chi è mia madre e chi sono i miei fratelli? E girando lo sguardo su quelli che gli stavano attorno disse: “Ecco mia madre e i miei fratelli! Chi compie la volontà di Dio costui è mio fratello, sorella e madre! (Mc. 3, 33-35)</w:t>
      </w:r>
    </w:p>
    <w:p w:rsidR="0075408C" w:rsidRPr="006A3406" w:rsidRDefault="0075408C" w:rsidP="0075408C">
      <w:pPr>
        <w:pStyle w:val="Default"/>
        <w:ind w:left="851" w:right="849"/>
        <w:jc w:val="both"/>
        <w:rPr>
          <w:sz w:val="28"/>
          <w:szCs w:val="28"/>
        </w:rPr>
      </w:pPr>
      <w:r w:rsidRPr="006A3406">
        <w:rPr>
          <w:sz w:val="28"/>
          <w:szCs w:val="28"/>
        </w:rPr>
        <w:t xml:space="preserve">              </w:t>
      </w:r>
      <w:r>
        <w:rPr>
          <w:sz w:val="28"/>
          <w:szCs w:val="28"/>
        </w:rPr>
        <w:t>Di fronte a questa  risposta, c</w:t>
      </w:r>
      <w:r w:rsidRPr="006A3406">
        <w:rPr>
          <w:sz w:val="28"/>
          <w:szCs w:val="28"/>
        </w:rPr>
        <w:t xml:space="preserve">he farà Maria? </w:t>
      </w:r>
      <w:r>
        <w:rPr>
          <w:sz w:val="28"/>
          <w:szCs w:val="28"/>
        </w:rPr>
        <w:t>Se ne tornerà a Nazaret</w:t>
      </w:r>
      <w:r w:rsidR="00D95353">
        <w:rPr>
          <w:sz w:val="28"/>
          <w:szCs w:val="28"/>
        </w:rPr>
        <w:t>h</w:t>
      </w:r>
      <w:r>
        <w:rPr>
          <w:sz w:val="28"/>
          <w:szCs w:val="28"/>
        </w:rPr>
        <w:t>, per restare</w:t>
      </w:r>
      <w:r w:rsidRPr="006A3406">
        <w:rPr>
          <w:sz w:val="28"/>
          <w:szCs w:val="28"/>
        </w:rPr>
        <w:t xml:space="preserve"> al sicuro con il clan</w:t>
      </w:r>
      <w:r>
        <w:rPr>
          <w:sz w:val="28"/>
          <w:szCs w:val="28"/>
        </w:rPr>
        <w:t>;</w:t>
      </w:r>
      <w:r w:rsidRPr="006A3406">
        <w:rPr>
          <w:sz w:val="28"/>
          <w:szCs w:val="28"/>
        </w:rPr>
        <w:t xml:space="preserve"> o resterà assieme al figlio, a condividere la sua missione? Gli esegeti ch</w:t>
      </w:r>
      <w:r w:rsidR="00D95353">
        <w:rPr>
          <w:sz w:val="28"/>
          <w:szCs w:val="28"/>
        </w:rPr>
        <w:t>iamano questa, la seconda annunc</w:t>
      </w:r>
      <w:r w:rsidRPr="006A3406">
        <w:rPr>
          <w:sz w:val="28"/>
          <w:szCs w:val="28"/>
        </w:rPr>
        <w:t>iazione</w:t>
      </w:r>
      <w:r>
        <w:rPr>
          <w:sz w:val="28"/>
          <w:szCs w:val="28"/>
        </w:rPr>
        <w:t>; Maria si trova di nuovo di fronte a un dilemma</w:t>
      </w:r>
      <w:r w:rsidRPr="006A3406">
        <w:rPr>
          <w:sz w:val="28"/>
          <w:szCs w:val="28"/>
        </w:rPr>
        <w:t>: deve decidere se dire sì allo sconcertante intervento di Dio nella sua vita, decidendo di restare con il figlio e unirsi alle altre donne; oppure dire “no” e tornarsene con il suo clan a Nazaret</w:t>
      </w:r>
      <w:r w:rsidR="00D95353">
        <w:rPr>
          <w:sz w:val="28"/>
          <w:szCs w:val="28"/>
        </w:rPr>
        <w:t>h</w:t>
      </w:r>
      <w:r w:rsidRPr="006A3406">
        <w:rPr>
          <w:sz w:val="28"/>
          <w:szCs w:val="28"/>
        </w:rPr>
        <w:t xml:space="preserve">.  Maria ha fiducia nella parola del figlio. La seconda chiamata avviene in un clima altamente drammatico: tutto il clan familiare ha deciso di catturare Gesù ritenuto ormai demente (Mc 3,21-35). Il Galileo, presentatosi come l'inviato del Signore (Lc 4,18-21), si è comportato infatti come un nemico di Dio, trasgredendo i precetti e comandamenti più sacri (Mc 3,5.22; 7,15-23), e mentre le autorità religiose lo bollano come bestemmiatore eretico ed indemoniato (Mt 9,3), per la gente è solo un pazzo a cui lanciare pietre (Gv 8,59). </w:t>
      </w:r>
    </w:p>
    <w:p w:rsidR="0075408C" w:rsidRPr="006A3406" w:rsidRDefault="0075408C" w:rsidP="0075408C">
      <w:pPr>
        <w:pStyle w:val="Default"/>
        <w:ind w:left="851" w:right="849" w:firstLine="565"/>
        <w:jc w:val="both"/>
        <w:rPr>
          <w:sz w:val="28"/>
          <w:szCs w:val="28"/>
        </w:rPr>
      </w:pPr>
      <w:r w:rsidRPr="006A3406">
        <w:rPr>
          <w:sz w:val="28"/>
          <w:szCs w:val="28"/>
        </w:rPr>
        <w:t xml:space="preserve">La richiesta dei famigliari di Gesù “Tua madre e i tuoi fratelli ti vogliono”, è interrotta dalla fredda risposta del Cristo: “Chi è mia madre?...” </w:t>
      </w:r>
    </w:p>
    <w:p w:rsidR="0075408C" w:rsidRPr="006A3406" w:rsidRDefault="0075408C" w:rsidP="0075408C">
      <w:pPr>
        <w:pStyle w:val="Default"/>
        <w:ind w:left="851" w:right="849"/>
        <w:jc w:val="both"/>
        <w:rPr>
          <w:sz w:val="28"/>
          <w:szCs w:val="28"/>
        </w:rPr>
      </w:pPr>
      <w:r w:rsidRPr="006A3406">
        <w:rPr>
          <w:sz w:val="28"/>
          <w:szCs w:val="28"/>
        </w:rPr>
        <w:t xml:space="preserve">              Per Gesù suoi intimi sono solo quelli che lo seguono e come lui vivono la volontà del Padre traducendola in un amore incondizionato che si rivolge a tutti, prescindendo da categorie religiose, morali e sessuali (Lc 10,29-37). </w:t>
      </w:r>
    </w:p>
    <w:p w:rsidR="00D95353" w:rsidRDefault="0075408C" w:rsidP="0075408C">
      <w:pPr>
        <w:pStyle w:val="Default"/>
        <w:ind w:left="851" w:right="849"/>
        <w:jc w:val="both"/>
        <w:rPr>
          <w:sz w:val="28"/>
          <w:szCs w:val="28"/>
        </w:rPr>
      </w:pPr>
      <w:r w:rsidRPr="006A3406">
        <w:rPr>
          <w:sz w:val="28"/>
          <w:szCs w:val="28"/>
        </w:rPr>
        <w:t xml:space="preserve">              Maria deve scegliere: o resta con il clan famigliare, che ritiene Gesù un matto, e salva così la sua reputazione, o segue il figlio, conosciuto per essere “un mangione e un beone, amico di pubblicani e peccatori” (Mt 11,19).  A Nazaret</w:t>
      </w:r>
      <w:r w:rsidR="00D95353">
        <w:rPr>
          <w:sz w:val="28"/>
          <w:szCs w:val="28"/>
        </w:rPr>
        <w:t>h</w:t>
      </w:r>
      <w:r w:rsidRPr="006A3406">
        <w:rPr>
          <w:sz w:val="28"/>
          <w:szCs w:val="28"/>
        </w:rPr>
        <w:t xml:space="preserve"> la Vergine s'era fidata dell'invito rivoltole dal suo Signore e da questo suo assenso era nato il Messia di Dio. </w:t>
      </w:r>
    </w:p>
    <w:p w:rsidR="0075408C" w:rsidRPr="006A3406" w:rsidRDefault="0075408C" w:rsidP="00D95353">
      <w:pPr>
        <w:pStyle w:val="Default"/>
        <w:ind w:left="851" w:right="849" w:firstLine="565"/>
        <w:jc w:val="both"/>
        <w:rPr>
          <w:sz w:val="28"/>
          <w:szCs w:val="28"/>
        </w:rPr>
      </w:pPr>
      <w:r w:rsidRPr="006A3406">
        <w:rPr>
          <w:sz w:val="28"/>
          <w:szCs w:val="28"/>
        </w:rPr>
        <w:lastRenderedPageBreak/>
        <w:t xml:space="preserve">In questa seconda annunciazione, più sofferta e matura, Maria risponde ancora con un sì all'invito alla pienezza di vita che le viene dall'Uomo-Dio e che la condurrà a una nuova nascita: la sua. </w:t>
      </w:r>
    </w:p>
    <w:p w:rsidR="0075408C" w:rsidRPr="006A3406" w:rsidRDefault="0075408C" w:rsidP="0075408C">
      <w:pPr>
        <w:pStyle w:val="Default"/>
        <w:ind w:left="851" w:right="849"/>
        <w:jc w:val="both"/>
        <w:rPr>
          <w:sz w:val="28"/>
          <w:szCs w:val="28"/>
        </w:rPr>
      </w:pPr>
      <w:r w:rsidRPr="006A3406">
        <w:rPr>
          <w:sz w:val="28"/>
          <w:szCs w:val="28"/>
        </w:rPr>
        <w:t xml:space="preserve">                Ora sarà la madre che rinascerà dal figlio: nuova nascita che avverrà “dall'alto”</w:t>
      </w:r>
      <w:r w:rsidR="009A3D05">
        <w:rPr>
          <w:sz w:val="28"/>
          <w:szCs w:val="28"/>
        </w:rPr>
        <w:t>, come aveva detto Gesù a Nicodemo</w:t>
      </w:r>
      <w:r w:rsidRPr="006A3406">
        <w:rPr>
          <w:sz w:val="28"/>
          <w:szCs w:val="28"/>
        </w:rPr>
        <w:t xml:space="preserve"> (Gv 3,3), da colui che, innalzato in croce, trasformerà la madre</w:t>
      </w:r>
      <w:r>
        <w:rPr>
          <w:sz w:val="28"/>
          <w:szCs w:val="28"/>
        </w:rPr>
        <w:t xml:space="preserve"> in una  </w:t>
      </w:r>
      <w:r w:rsidRPr="006A3406">
        <w:rPr>
          <w:sz w:val="28"/>
          <w:szCs w:val="28"/>
        </w:rPr>
        <w:t xml:space="preserve"> discepola</w:t>
      </w:r>
      <w:r>
        <w:rPr>
          <w:sz w:val="28"/>
          <w:szCs w:val="28"/>
        </w:rPr>
        <w:t xml:space="preserve"> fedele.</w:t>
      </w:r>
      <w:r w:rsidRPr="006A3406">
        <w:rPr>
          <w:sz w:val="28"/>
          <w:szCs w:val="28"/>
        </w:rPr>
        <w:t xml:space="preserve"> ( Gv 19,25-27). </w:t>
      </w:r>
    </w:p>
    <w:p w:rsidR="0075408C" w:rsidRPr="006A3406" w:rsidRDefault="0075408C" w:rsidP="0075408C">
      <w:pPr>
        <w:pStyle w:val="Default"/>
        <w:ind w:left="851" w:right="849" w:firstLine="565"/>
        <w:jc w:val="both"/>
        <w:rPr>
          <w:sz w:val="28"/>
          <w:szCs w:val="28"/>
        </w:rPr>
      </w:pPr>
      <w:r w:rsidRPr="006A3406">
        <w:rPr>
          <w:sz w:val="28"/>
          <w:szCs w:val="28"/>
        </w:rPr>
        <w:t xml:space="preserve">Coronamento della prima annunciazione era stata la beatitudine con la quale si aprono i vangeli: “Beata te, che ha creduto nell'adempimento delle parole del Signore” (Lc 1,45); la seconda annunciazione troverà la sua formulazione nella beatitudine con la quale i vangeli si chiudono: “Beati quelli che pur non avendo visto crederanno” (Gv 20,29). </w:t>
      </w:r>
    </w:p>
    <w:p w:rsidR="0075408C" w:rsidRPr="006A3406" w:rsidRDefault="0075408C" w:rsidP="0075408C">
      <w:pPr>
        <w:pStyle w:val="Default"/>
        <w:ind w:left="851" w:right="849"/>
        <w:jc w:val="both"/>
        <w:rPr>
          <w:sz w:val="28"/>
          <w:szCs w:val="28"/>
        </w:rPr>
      </w:pPr>
      <w:r w:rsidRPr="006A3406">
        <w:rPr>
          <w:sz w:val="28"/>
          <w:szCs w:val="28"/>
        </w:rPr>
        <w:t xml:space="preserve">               Mentre l'annunciazione di Nazaret</w:t>
      </w:r>
      <w:r w:rsidR="004011A3">
        <w:rPr>
          <w:sz w:val="28"/>
          <w:szCs w:val="28"/>
        </w:rPr>
        <w:t>h</w:t>
      </w:r>
      <w:r w:rsidRPr="006A3406">
        <w:rPr>
          <w:sz w:val="28"/>
          <w:szCs w:val="28"/>
        </w:rPr>
        <w:t xml:space="preserve"> culmina a Betlemme, dove</w:t>
      </w:r>
      <w:r w:rsidR="009A3D05">
        <w:rPr>
          <w:sz w:val="28"/>
          <w:szCs w:val="28"/>
        </w:rPr>
        <w:t xml:space="preserve"> vene presentata teologicamente dall’evangelista con</w:t>
      </w:r>
      <w:r w:rsidRPr="006A3406">
        <w:rPr>
          <w:sz w:val="28"/>
          <w:szCs w:val="28"/>
        </w:rPr>
        <w:t xml:space="preserve"> lo sfolgorio di luce della gloria del </w:t>
      </w:r>
      <w:r w:rsidR="009A3D05">
        <w:rPr>
          <w:sz w:val="28"/>
          <w:szCs w:val="28"/>
        </w:rPr>
        <w:t xml:space="preserve">Risorto, </w:t>
      </w:r>
      <w:r w:rsidRPr="006A3406">
        <w:rPr>
          <w:sz w:val="28"/>
          <w:szCs w:val="28"/>
        </w:rPr>
        <w:t>e pastori e magi sono in adorazione</w:t>
      </w:r>
      <w:r>
        <w:rPr>
          <w:sz w:val="28"/>
          <w:szCs w:val="28"/>
        </w:rPr>
        <w:t xml:space="preserve"> (Lc 2,1-21; Mt 2,1-12), la seconda annunciazione</w:t>
      </w:r>
      <w:r w:rsidRPr="006A3406">
        <w:rPr>
          <w:sz w:val="28"/>
          <w:szCs w:val="28"/>
        </w:rPr>
        <w:t xml:space="preserve"> sfocerà nelle tenebre di Gerusalemme (Mc 15,33), dove bestemmie e sberleffi accompagneranno la morte del Cristo e la nascita della Donna</w:t>
      </w:r>
      <w:r w:rsidR="00DF243D">
        <w:rPr>
          <w:sz w:val="28"/>
          <w:szCs w:val="28"/>
        </w:rPr>
        <w:t>. Così la chiama Gesù dall’alto della Croce “Donna, ecco tuo figlio!” (</w:t>
      </w:r>
      <w:r w:rsidRPr="006A3406">
        <w:rPr>
          <w:sz w:val="28"/>
          <w:szCs w:val="28"/>
        </w:rPr>
        <w:t xml:space="preserve"> Gv 19,27). </w:t>
      </w:r>
    </w:p>
    <w:p w:rsidR="00DF243D" w:rsidRDefault="0075408C" w:rsidP="0075408C">
      <w:pPr>
        <w:pStyle w:val="Default"/>
        <w:ind w:left="851" w:right="849"/>
        <w:jc w:val="both"/>
        <w:rPr>
          <w:sz w:val="28"/>
          <w:szCs w:val="28"/>
        </w:rPr>
      </w:pPr>
      <w:r w:rsidRPr="006A3406">
        <w:rPr>
          <w:sz w:val="28"/>
          <w:szCs w:val="28"/>
        </w:rPr>
        <w:t xml:space="preserve">               Certo Maria, ai piedi della croce, avrà sen</w:t>
      </w:r>
      <w:r>
        <w:rPr>
          <w:sz w:val="28"/>
          <w:szCs w:val="28"/>
        </w:rPr>
        <w:t>tito nelle sue viscere i gemiti e i rantoli</w:t>
      </w:r>
      <w:r w:rsidRPr="006A3406">
        <w:rPr>
          <w:sz w:val="28"/>
          <w:szCs w:val="28"/>
        </w:rPr>
        <w:t xml:space="preserve"> del figlio e Jacopone da Todi così la descrive. “Stabat mater dolorosa, juxta crucem lacrimosa, dum pendebat filium!” </w:t>
      </w:r>
      <w:r w:rsidR="00DF243D">
        <w:rPr>
          <w:sz w:val="28"/>
          <w:szCs w:val="28"/>
        </w:rPr>
        <w:t xml:space="preserve"> “Stava la madre addolorata, piangente, sotto la croce su cui era inchiodato il Figlio!”. </w:t>
      </w:r>
    </w:p>
    <w:p w:rsidR="0075408C" w:rsidRPr="006A3406" w:rsidRDefault="0075408C" w:rsidP="00DF243D">
      <w:pPr>
        <w:pStyle w:val="Default"/>
        <w:ind w:left="851" w:right="849" w:firstLine="565"/>
        <w:jc w:val="both"/>
        <w:rPr>
          <w:sz w:val="28"/>
          <w:szCs w:val="28"/>
        </w:rPr>
      </w:pPr>
      <w:r w:rsidRPr="006A3406">
        <w:rPr>
          <w:sz w:val="28"/>
          <w:szCs w:val="28"/>
        </w:rPr>
        <w:t>Ma l’evangelista Giovanni non presenta una madre schiacciata dal dolore, ch</w:t>
      </w:r>
      <w:r>
        <w:rPr>
          <w:sz w:val="28"/>
          <w:szCs w:val="28"/>
        </w:rPr>
        <w:t xml:space="preserve">e comunque sta vicina al figlio, </w:t>
      </w:r>
      <w:r w:rsidRPr="006A3406">
        <w:rPr>
          <w:sz w:val="28"/>
          <w:szCs w:val="28"/>
        </w:rPr>
        <w:t xml:space="preserve">ma la coraggiosa discepola che ha scelto di seguire il maestro a rischio della propria vita, mentre gli apostoli, che avevano giurato di esser pronti a morire per lui (Mc 14,29-31), sono vigliaccamente fuggiti (Mt 26,56). </w:t>
      </w:r>
    </w:p>
    <w:p w:rsidR="0075408C" w:rsidRPr="006A3406" w:rsidRDefault="004011A3" w:rsidP="0075408C">
      <w:pPr>
        <w:pStyle w:val="Default"/>
        <w:ind w:left="851" w:right="849"/>
        <w:jc w:val="both"/>
        <w:rPr>
          <w:sz w:val="28"/>
          <w:szCs w:val="28"/>
        </w:rPr>
      </w:pPr>
      <w:r>
        <w:rPr>
          <w:sz w:val="28"/>
          <w:szCs w:val="28"/>
        </w:rPr>
        <w:t xml:space="preserve">               Sul Go</w:t>
      </w:r>
      <w:r w:rsidR="0075408C" w:rsidRPr="006A3406">
        <w:rPr>
          <w:sz w:val="28"/>
          <w:szCs w:val="28"/>
        </w:rPr>
        <w:t xml:space="preserve">lgota, più che una madre che soffre </w:t>
      </w:r>
      <w:r w:rsidR="0075408C" w:rsidRPr="006A3406">
        <w:rPr>
          <w:i/>
          <w:iCs/>
          <w:sz w:val="28"/>
          <w:szCs w:val="28"/>
        </w:rPr>
        <w:t xml:space="preserve">per </w:t>
      </w:r>
      <w:r w:rsidR="0075408C" w:rsidRPr="006A3406">
        <w:rPr>
          <w:sz w:val="28"/>
          <w:szCs w:val="28"/>
        </w:rPr>
        <w:t xml:space="preserve">il figlio, Giovanni mostra infatti la discepola che soffre </w:t>
      </w:r>
      <w:r w:rsidR="0075408C" w:rsidRPr="006A3406">
        <w:rPr>
          <w:i/>
          <w:iCs/>
          <w:sz w:val="28"/>
          <w:szCs w:val="28"/>
        </w:rPr>
        <w:t xml:space="preserve">assieme </w:t>
      </w:r>
      <w:r w:rsidR="0075408C" w:rsidRPr="006A3406">
        <w:rPr>
          <w:sz w:val="28"/>
          <w:szCs w:val="28"/>
        </w:rPr>
        <w:t xml:space="preserve">al suo Maestro, la Donna che condivide la pena dell' “Uomo dei dolori” (Is 53,3; Rm 8,17). Maria ha preso la sua croce, e si è posta a fianco del giustiziato contro chi lo ha crocifisso, schierandosi per sempre a favore degli oppressi e dei disprezzati. </w:t>
      </w:r>
    </w:p>
    <w:p w:rsidR="009A3D05" w:rsidRDefault="009A3D05" w:rsidP="0075408C">
      <w:pPr>
        <w:pStyle w:val="Default"/>
        <w:ind w:left="851" w:right="849"/>
        <w:jc w:val="both"/>
        <w:rPr>
          <w:sz w:val="28"/>
          <w:szCs w:val="28"/>
        </w:rPr>
      </w:pPr>
    </w:p>
    <w:p w:rsidR="009A3D05" w:rsidRDefault="009A3D05" w:rsidP="0075408C">
      <w:pPr>
        <w:pStyle w:val="Default"/>
        <w:ind w:left="851" w:right="849"/>
        <w:jc w:val="both"/>
        <w:rPr>
          <w:sz w:val="28"/>
          <w:szCs w:val="28"/>
        </w:rPr>
      </w:pPr>
    </w:p>
    <w:p w:rsidR="0075408C" w:rsidRPr="006A3406" w:rsidRDefault="0075408C" w:rsidP="009A3D05">
      <w:pPr>
        <w:pStyle w:val="Default"/>
        <w:ind w:left="851" w:right="849" w:firstLine="565"/>
        <w:jc w:val="both"/>
        <w:rPr>
          <w:sz w:val="28"/>
          <w:szCs w:val="28"/>
        </w:rPr>
      </w:pPr>
      <w:r w:rsidRPr="006A3406">
        <w:rPr>
          <w:sz w:val="28"/>
          <w:szCs w:val="28"/>
        </w:rPr>
        <w:lastRenderedPageBreak/>
        <w:t xml:space="preserve">Non è stato facile per Maria.  Per schierarsi col crocifisso si è messa contro la propria famiglia e ha dovuto rompere con la religione che nella persona del suo rappresentante più alto, il Sommo sacerdote, aveva scomunicato Gesù (Mt 26,65; Mc 3,22). Infine, scegliendo il condannato, ha osato pure mettersi contro il potere civile che giustiziava quel Galileo come pericoloso rivoluzionario (Mt 27,38). Maria presso il patibolo accetta, come Gesù, di essere considerata un rifiuto della società pur di non venire meno all'impegno di essere presenza dell'amore di Dio in mezzo al mondo (Mc 8,34). </w:t>
      </w:r>
    </w:p>
    <w:p w:rsidR="0075408C" w:rsidRPr="006A3406" w:rsidRDefault="004011A3" w:rsidP="0075408C">
      <w:pPr>
        <w:pStyle w:val="Default"/>
        <w:ind w:left="851" w:right="849" w:firstLine="565"/>
        <w:jc w:val="both"/>
        <w:rPr>
          <w:sz w:val="28"/>
          <w:szCs w:val="28"/>
        </w:rPr>
      </w:pPr>
      <w:r>
        <w:rPr>
          <w:sz w:val="28"/>
          <w:szCs w:val="28"/>
        </w:rPr>
        <w:t>Il cie</w:t>
      </w:r>
      <w:r w:rsidR="0075408C" w:rsidRPr="006A3406">
        <w:rPr>
          <w:sz w:val="28"/>
          <w:szCs w:val="28"/>
        </w:rPr>
        <w:t>lo aperto con l'annuncio di Nazaret</w:t>
      </w:r>
      <w:r>
        <w:rPr>
          <w:sz w:val="28"/>
          <w:szCs w:val="28"/>
        </w:rPr>
        <w:t>h</w:t>
      </w:r>
      <w:r w:rsidR="0075408C" w:rsidRPr="006A3406">
        <w:rPr>
          <w:sz w:val="28"/>
          <w:szCs w:val="28"/>
        </w:rPr>
        <w:t xml:space="preserve"> si chiude con l'immagine della santa famiglia unita in crescita d'amore e con Maria che “serba tutte queste cose nel suo cuore” (Lc 2,51-52). L'altra annunciazione ha il suo coronamento ideale nella nuova famiglia di Maria, la comunità di Gerusalemme, dove rivive, assieme a tutti i credenti, l'esperienza iniziata a Nazaret</w:t>
      </w:r>
      <w:r>
        <w:rPr>
          <w:sz w:val="28"/>
          <w:szCs w:val="28"/>
        </w:rPr>
        <w:t>h</w:t>
      </w:r>
      <w:r w:rsidR="0075408C" w:rsidRPr="006A3406">
        <w:rPr>
          <w:sz w:val="28"/>
          <w:szCs w:val="28"/>
        </w:rPr>
        <w:t xml:space="preserve"> “Tutti erano assidui nella preghiera assieme ad alcune donne e con Maria, la madre di Gesù (Atti 1,14)…”Mentre il giorno di Pentecoste stava per finire, si trovavano tutti insieme nello stesso luogo. Venne all’improvviso dal cielo un rombo, come di vento che si abbatte gagliardo e riempì tutta la casa dove si trovavano (Atti 2,1-3).</w:t>
      </w:r>
      <w:r w:rsidR="0075408C">
        <w:rPr>
          <w:sz w:val="28"/>
          <w:szCs w:val="28"/>
        </w:rPr>
        <w:t xml:space="preserve"> I</w:t>
      </w:r>
      <w:r w:rsidR="0075408C" w:rsidRPr="006A3406">
        <w:rPr>
          <w:sz w:val="28"/>
          <w:szCs w:val="28"/>
        </w:rPr>
        <w:t>l Dio inascoltato nel Santuario continua a effondere la sua vita, lo Spirito, su questo gruppo di discepoli con Maria: sono gli emarginati dal Tempio, sono la comunità di eretici Galilei.</w:t>
      </w:r>
    </w:p>
    <w:p w:rsidR="0075408C" w:rsidRPr="006A3406" w:rsidRDefault="0075408C" w:rsidP="0075408C">
      <w:pPr>
        <w:pStyle w:val="Default"/>
        <w:ind w:left="851" w:right="849"/>
        <w:jc w:val="both"/>
        <w:rPr>
          <w:sz w:val="28"/>
          <w:szCs w:val="28"/>
        </w:rPr>
      </w:pPr>
      <w:r w:rsidRPr="006A3406">
        <w:rPr>
          <w:sz w:val="28"/>
          <w:szCs w:val="28"/>
        </w:rPr>
        <w:t xml:space="preserve">           Con questa comunità di credenti vive Maria i suoi giorni. Non prende parte al “governo” della chiesa nascente. A questo ci pensano gli apostoli, che ricevono i beni dei credenti, li ridistribuiscono; creano i diaconi per provvedere equamente a tut</w:t>
      </w:r>
      <w:r>
        <w:rPr>
          <w:sz w:val="28"/>
          <w:szCs w:val="28"/>
        </w:rPr>
        <w:t>ti; verificano l’ortodossia dell’operato di Paolo e Barnaba</w:t>
      </w:r>
      <w:r w:rsidR="009A3D05">
        <w:rPr>
          <w:sz w:val="28"/>
          <w:szCs w:val="28"/>
        </w:rPr>
        <w:t xml:space="preserve"> nel primo Concilio di Gerusalemme</w:t>
      </w:r>
      <w:r>
        <w:rPr>
          <w:sz w:val="28"/>
          <w:szCs w:val="28"/>
        </w:rPr>
        <w:t xml:space="preserve">. </w:t>
      </w:r>
      <w:r w:rsidRPr="006A3406">
        <w:rPr>
          <w:sz w:val="28"/>
          <w:szCs w:val="28"/>
        </w:rPr>
        <w:t xml:space="preserve"> Maria no. Vive con il discepolo prediletto,  che dopo la morte di Gesù “l’aveva  presa nella sua casa” (Giov. 19, 27) Visita le famiglie,  accarezza, consola, accoglie chi è sbandato o spaventato,  dà coraggio e speranza, abbraccia  la giovane vedova di Stefano, il primo discepolo ad essere lapidato dai Giudei; racconta i suoi ricordi. Poi il suo cuore, duramente provato ai piedi della croce, cessa di battere e Maria muore.</w:t>
      </w:r>
    </w:p>
    <w:p w:rsidR="0075408C" w:rsidRPr="006A3406" w:rsidRDefault="0075408C" w:rsidP="0075408C">
      <w:pPr>
        <w:pStyle w:val="Default"/>
        <w:ind w:left="851" w:right="849"/>
        <w:jc w:val="both"/>
        <w:rPr>
          <w:sz w:val="28"/>
          <w:szCs w:val="28"/>
        </w:rPr>
      </w:pPr>
      <w:r w:rsidRPr="006A3406">
        <w:rPr>
          <w:sz w:val="28"/>
          <w:szCs w:val="28"/>
        </w:rPr>
        <w:t xml:space="preserve">         La chiesa ha proclamato recentemente il dogma dell’Assunzione: Maria dopo la sua morte è stata glorificata “in corpo e anima”: è la firma di D</w:t>
      </w:r>
      <w:r>
        <w:rPr>
          <w:sz w:val="28"/>
          <w:szCs w:val="28"/>
        </w:rPr>
        <w:t>io sul progetto “</w:t>
      </w:r>
      <w:r w:rsidR="009A3D05">
        <w:rPr>
          <w:sz w:val="28"/>
          <w:szCs w:val="28"/>
        </w:rPr>
        <w:t>dell’</w:t>
      </w:r>
      <w:r>
        <w:rPr>
          <w:sz w:val="28"/>
          <w:szCs w:val="28"/>
        </w:rPr>
        <w:t>uomo</w:t>
      </w:r>
      <w:r w:rsidR="009A3D05">
        <w:rPr>
          <w:sz w:val="28"/>
          <w:szCs w:val="28"/>
        </w:rPr>
        <w:t xml:space="preserve"> nuovo</w:t>
      </w:r>
      <w:r>
        <w:rPr>
          <w:sz w:val="28"/>
          <w:szCs w:val="28"/>
        </w:rPr>
        <w:t xml:space="preserve">”, la </w:t>
      </w:r>
      <w:r>
        <w:rPr>
          <w:sz w:val="28"/>
          <w:szCs w:val="28"/>
        </w:rPr>
        <w:lastRenderedPageBreak/>
        <w:t xml:space="preserve">persona </w:t>
      </w:r>
      <w:r w:rsidRPr="006A3406">
        <w:rPr>
          <w:sz w:val="28"/>
          <w:szCs w:val="28"/>
        </w:rPr>
        <w:t xml:space="preserve">che si lasci coinvolgere dall'azione vivificante dello Spirito santo. Tale glorificazione è il destino di quanti Cristo ha fatto fratelli perché, come scrive Paolo, quanti seguono il Signore “siedono nei cieli, in Cristo Gesù” (Ef 2,6), sono come lui vincitori della morte e continuano a vivere per sempre (Gv 11,25). </w:t>
      </w:r>
    </w:p>
    <w:p w:rsidR="0075408C" w:rsidRPr="006A3406" w:rsidRDefault="0075408C" w:rsidP="0075408C">
      <w:pPr>
        <w:spacing w:after="0" w:line="240" w:lineRule="auto"/>
        <w:ind w:left="851" w:right="849"/>
        <w:jc w:val="both"/>
        <w:rPr>
          <w:rFonts w:cs="Calibri"/>
          <w:sz w:val="28"/>
          <w:szCs w:val="28"/>
        </w:rPr>
      </w:pPr>
      <w:r w:rsidRPr="006A3406">
        <w:rPr>
          <w:rFonts w:cs="Calibri"/>
          <w:sz w:val="28"/>
          <w:szCs w:val="28"/>
        </w:rPr>
        <w:t xml:space="preserve">          Per Maria l'assunzione è la normale conclusione di un'esistenza straordinaria: fin da Nazaret</w:t>
      </w:r>
      <w:r w:rsidR="004011A3">
        <w:rPr>
          <w:rFonts w:cs="Calibri"/>
          <w:sz w:val="28"/>
          <w:szCs w:val="28"/>
        </w:rPr>
        <w:t>h</w:t>
      </w:r>
      <w:r w:rsidRPr="006A3406">
        <w:rPr>
          <w:rFonts w:cs="Calibri"/>
          <w:sz w:val="28"/>
          <w:szCs w:val="28"/>
        </w:rPr>
        <w:t xml:space="preserve"> si è diretta sempre verso scelte di vita, si è fidata della fantasia di quel Dio che trasforma tutte le cose in bene (Rm 8,28), e fa sì che quelle che sembrano pietre, siano invece pane (Mt 7,9); un Dio che sceglie quel che nel mondo è disprezzato per farne oggetto del suo amore (1 Cor 1,27-30;) e fa sì che un'anonima ragazza di uno sperduto villaggio venga “proclamata beata da tutte le generazioni” (Lc 1,48).</w:t>
      </w:r>
    </w:p>
    <w:p w:rsidR="0075408C" w:rsidRPr="006A3406" w:rsidRDefault="0075408C" w:rsidP="0075408C">
      <w:pPr>
        <w:tabs>
          <w:tab w:val="right" w:pos="16800"/>
        </w:tabs>
        <w:spacing w:after="0" w:line="240" w:lineRule="auto"/>
        <w:ind w:left="851" w:right="849"/>
        <w:jc w:val="both"/>
        <w:rPr>
          <w:rFonts w:cs="Calibri"/>
          <w:sz w:val="28"/>
          <w:szCs w:val="28"/>
        </w:rPr>
      </w:pPr>
      <w:r w:rsidRPr="006A3406">
        <w:rPr>
          <w:rFonts w:cs="Calibri"/>
          <w:sz w:val="28"/>
          <w:szCs w:val="28"/>
        </w:rPr>
        <w:t xml:space="preserve">            E’ una donna di fede. E non è stato facile per lei credere. S'è trattato di un cammino doloroso, impastato di sofferenza e difficoltà. Maria "soffrì profondamente col suo Figlio unigenito” ci ricorda il Concilio (LG 58). E non solo sotto la croce. Con la sua presenza sotto il patibo</w:t>
      </w:r>
      <w:r w:rsidRPr="006A3406">
        <w:rPr>
          <w:rFonts w:cs="Calibri"/>
          <w:sz w:val="28"/>
          <w:szCs w:val="28"/>
        </w:rPr>
        <w:softHyphen/>
        <w:t>lo del figlio giustiziato in nome di Dio, Maria divenne u</w:t>
      </w:r>
      <w:r w:rsidRPr="006A3406">
        <w:rPr>
          <w:rFonts w:cs="Calibri"/>
          <w:sz w:val="28"/>
          <w:szCs w:val="28"/>
        </w:rPr>
        <w:softHyphen/>
        <w:t>na sfida al potere religioso, alla famiglia, alle tradizio</w:t>
      </w:r>
      <w:r w:rsidRPr="006A3406">
        <w:rPr>
          <w:rFonts w:cs="Calibri"/>
          <w:sz w:val="28"/>
          <w:szCs w:val="28"/>
        </w:rPr>
        <w:softHyphen/>
        <w:t>ni. La sua intera esistenza si snodò senza al</w:t>
      </w:r>
      <w:r w:rsidRPr="006A3406">
        <w:rPr>
          <w:rFonts w:cs="Calibri"/>
          <w:sz w:val="28"/>
          <w:szCs w:val="28"/>
        </w:rPr>
        <w:softHyphen/>
        <w:t>cun privilegio dal cielo, pur essendo la madre di Dio. Nessun privilegio per Maria che quindi ce la possa far sentire distante, inavvicinabile, inimitabile. Non c'è niente di lei ch</w:t>
      </w:r>
      <w:r w:rsidR="001026F1">
        <w:rPr>
          <w:rFonts w:cs="Calibri"/>
          <w:sz w:val="28"/>
          <w:szCs w:val="28"/>
        </w:rPr>
        <w:t xml:space="preserve">e non possiamo rivivere anche </w:t>
      </w:r>
      <w:r w:rsidRPr="006A3406">
        <w:rPr>
          <w:rFonts w:cs="Calibri"/>
          <w:sz w:val="28"/>
          <w:szCs w:val="28"/>
        </w:rPr>
        <w:t xml:space="preserve"> noi. Ma</w:t>
      </w:r>
      <w:r w:rsidRPr="006A3406">
        <w:rPr>
          <w:rFonts w:cs="Calibri"/>
          <w:sz w:val="28"/>
          <w:szCs w:val="28"/>
        </w:rPr>
        <w:softHyphen/>
        <w:t xml:space="preserve">ria è segno tangibile di quello che Dio può realizzare con ogni creatura che non metta ostacoli alla potenza del suo </w:t>
      </w:r>
      <w:r>
        <w:rPr>
          <w:rFonts w:cs="Calibri"/>
          <w:sz w:val="28"/>
          <w:szCs w:val="28"/>
        </w:rPr>
        <w:t>amore. Ma allora come la mettiamo con i privilegi che la Chiesa le attribuisce con i dogmi dell’Immacolata</w:t>
      </w:r>
      <w:r w:rsidR="001026F1">
        <w:rPr>
          <w:rFonts w:cs="Calibri"/>
          <w:sz w:val="28"/>
          <w:szCs w:val="28"/>
        </w:rPr>
        <w:t xml:space="preserve"> Concezione</w:t>
      </w:r>
      <w:r>
        <w:rPr>
          <w:rFonts w:cs="Calibri"/>
          <w:sz w:val="28"/>
          <w:szCs w:val="28"/>
        </w:rPr>
        <w:t xml:space="preserve"> e dell’Assunzione?</w:t>
      </w:r>
    </w:p>
    <w:p w:rsidR="0075408C" w:rsidRPr="006A3406" w:rsidRDefault="0075408C" w:rsidP="0075408C">
      <w:pPr>
        <w:tabs>
          <w:tab w:val="left" w:pos="8789"/>
          <w:tab w:val="right" w:pos="16800"/>
        </w:tabs>
        <w:spacing w:after="0" w:line="240" w:lineRule="auto"/>
        <w:ind w:left="851" w:right="849"/>
        <w:jc w:val="both"/>
        <w:rPr>
          <w:rFonts w:cs="Calibri"/>
          <w:sz w:val="28"/>
          <w:szCs w:val="28"/>
        </w:rPr>
      </w:pPr>
      <w:r w:rsidRPr="006A3406">
        <w:rPr>
          <w:rFonts w:cs="Calibri"/>
          <w:sz w:val="28"/>
          <w:szCs w:val="28"/>
        </w:rPr>
        <w:t xml:space="preserve">             Anch</w:t>
      </w:r>
      <w:r w:rsidR="001026F1">
        <w:rPr>
          <w:rFonts w:cs="Calibri"/>
          <w:sz w:val="28"/>
          <w:szCs w:val="28"/>
        </w:rPr>
        <w:t xml:space="preserve">e noi, </w:t>
      </w:r>
      <w:r w:rsidRPr="006A3406">
        <w:rPr>
          <w:rFonts w:cs="Calibri"/>
          <w:sz w:val="28"/>
          <w:szCs w:val="28"/>
        </w:rPr>
        <w:t>come scrive Paolo agli Efe</w:t>
      </w:r>
      <w:r w:rsidRPr="006A3406">
        <w:rPr>
          <w:rFonts w:cs="Calibri"/>
          <w:sz w:val="28"/>
          <w:szCs w:val="28"/>
        </w:rPr>
        <w:softHyphen/>
        <w:t xml:space="preserve">sini </w:t>
      </w:r>
      <w:r w:rsidRPr="006A3406">
        <w:rPr>
          <w:rFonts w:cs="Calibri"/>
          <w:sz w:val="28"/>
          <w:szCs w:val="28"/>
        </w:rPr>
        <w:noBreakHyphen/>
        <w:t xml:space="preserve"> "</w:t>
      </w:r>
      <w:r w:rsidR="001026F1">
        <w:rPr>
          <w:rFonts w:cs="Calibri"/>
          <w:sz w:val="28"/>
          <w:szCs w:val="28"/>
        </w:rPr>
        <w:t>siamo stati scelti da Lui, prima della creazione del mondo, per essere ritrovati</w:t>
      </w:r>
      <w:r w:rsidRPr="006A3406">
        <w:rPr>
          <w:rFonts w:cs="Calibri"/>
          <w:sz w:val="28"/>
          <w:szCs w:val="28"/>
        </w:rPr>
        <w:t xml:space="preserve"> santi ed i</w:t>
      </w:r>
      <w:r w:rsidR="001026F1">
        <w:rPr>
          <w:rFonts w:cs="Calibri"/>
          <w:sz w:val="28"/>
          <w:szCs w:val="28"/>
        </w:rPr>
        <w:t>mmacolati nell’amore</w:t>
      </w:r>
      <w:r w:rsidRPr="006A3406">
        <w:rPr>
          <w:rFonts w:cs="Calibri"/>
          <w:sz w:val="28"/>
          <w:szCs w:val="28"/>
        </w:rPr>
        <w:t>" (Ef 1,4.</w:t>
      </w:r>
      <w:r w:rsidR="001026F1">
        <w:rPr>
          <w:rFonts w:cs="Calibri"/>
          <w:sz w:val="28"/>
          <w:szCs w:val="28"/>
        </w:rPr>
        <w:t xml:space="preserve"> Cfr. Fil 2,15). L</w:t>
      </w:r>
      <w:r w:rsidRPr="006A3406">
        <w:rPr>
          <w:rFonts w:cs="Calibri"/>
          <w:sz w:val="28"/>
          <w:szCs w:val="28"/>
        </w:rPr>
        <w:t>'amore gratuito</w:t>
      </w:r>
      <w:r>
        <w:rPr>
          <w:rFonts w:cs="Calibri"/>
          <w:sz w:val="28"/>
          <w:szCs w:val="28"/>
        </w:rPr>
        <w:t xml:space="preserve"> di Dio</w:t>
      </w:r>
      <w:r w:rsidR="001026F1">
        <w:rPr>
          <w:rFonts w:cs="Calibri"/>
          <w:sz w:val="28"/>
          <w:szCs w:val="28"/>
        </w:rPr>
        <w:t xml:space="preserve"> “è stato riversato abbondantemente su di noi” ed</w:t>
      </w:r>
      <w:r>
        <w:rPr>
          <w:rFonts w:cs="Calibri"/>
          <w:sz w:val="28"/>
          <w:szCs w:val="28"/>
        </w:rPr>
        <w:t xml:space="preserve"> </w:t>
      </w:r>
      <w:r w:rsidR="001026F1">
        <w:rPr>
          <w:rFonts w:cs="Calibri"/>
          <w:sz w:val="28"/>
          <w:szCs w:val="28"/>
        </w:rPr>
        <w:t xml:space="preserve"> è capace di</w:t>
      </w:r>
      <w:r w:rsidRPr="006A3406">
        <w:rPr>
          <w:rFonts w:cs="Calibri"/>
          <w:sz w:val="28"/>
          <w:szCs w:val="28"/>
        </w:rPr>
        <w:t xml:space="preserve"> rende pure noi "immacolati".</w:t>
      </w:r>
    </w:p>
    <w:p w:rsidR="0075408C" w:rsidRPr="006A3406" w:rsidRDefault="0075408C" w:rsidP="0075408C">
      <w:pPr>
        <w:spacing w:after="0" w:line="240" w:lineRule="auto"/>
        <w:ind w:left="851" w:right="849"/>
        <w:jc w:val="both"/>
        <w:rPr>
          <w:rFonts w:cs="Calibri"/>
          <w:b/>
          <w:color w:val="4F81BD"/>
          <w:sz w:val="28"/>
          <w:szCs w:val="28"/>
        </w:rPr>
      </w:pPr>
      <w:r w:rsidRPr="006A3406">
        <w:rPr>
          <w:rFonts w:cs="Calibri"/>
          <w:sz w:val="28"/>
          <w:szCs w:val="28"/>
        </w:rPr>
        <w:t xml:space="preserve">            Neanche l’assunzione in corpo e anima è un privilegio di Maria. Anche noi, dopo la morte saremo glorificati in “corpo e anima”: ma non con il nostro corpo fisico, ma con un corpo animato dallo </w:t>
      </w:r>
      <w:r w:rsidRPr="006A3406">
        <w:rPr>
          <w:rFonts w:cs="Calibri"/>
          <w:color w:val="000000"/>
          <w:sz w:val="28"/>
          <w:szCs w:val="28"/>
        </w:rPr>
        <w:t>Spirito. Ricordiamo</w:t>
      </w:r>
      <w:r>
        <w:rPr>
          <w:rFonts w:cs="Calibri"/>
          <w:color w:val="000000"/>
          <w:sz w:val="28"/>
          <w:szCs w:val="28"/>
        </w:rPr>
        <w:t xml:space="preserve"> </w:t>
      </w:r>
      <w:r w:rsidRPr="006A3406">
        <w:rPr>
          <w:rFonts w:cs="Calibri"/>
          <w:color w:val="000000"/>
          <w:sz w:val="28"/>
          <w:szCs w:val="28"/>
        </w:rPr>
        <w:t xml:space="preserve">quello che scrive Paolo sul corpo dei risorti:  </w:t>
      </w:r>
      <w:r w:rsidRPr="006A3406">
        <w:rPr>
          <w:rFonts w:cs="Calibri"/>
          <w:i/>
          <w:color w:val="000000"/>
          <w:sz w:val="28"/>
          <w:szCs w:val="28"/>
        </w:rPr>
        <w:t xml:space="preserve">“Si semina corruttibile e risorge incorruttibile; </w:t>
      </w:r>
      <w:r w:rsidRPr="006A3406">
        <w:rPr>
          <w:rFonts w:cs="Calibri"/>
          <w:color w:val="000000"/>
          <w:sz w:val="28"/>
          <w:szCs w:val="28"/>
        </w:rPr>
        <w:t xml:space="preserve"> </w:t>
      </w:r>
      <w:r w:rsidRPr="006A3406">
        <w:rPr>
          <w:rFonts w:cs="Calibri"/>
          <w:i/>
          <w:color w:val="000000"/>
          <w:sz w:val="28"/>
          <w:szCs w:val="28"/>
        </w:rPr>
        <w:t xml:space="preserve">si semina ignobile e risorge glorioso, si semina debole e risorge pieno di forza; si semina un corpo naturale </w:t>
      </w:r>
      <w:r w:rsidRPr="006A3406">
        <w:rPr>
          <w:rFonts w:cs="Calibri"/>
          <w:color w:val="000000"/>
          <w:sz w:val="28"/>
          <w:szCs w:val="28"/>
        </w:rPr>
        <w:t>[sôma psychikon]</w:t>
      </w:r>
      <w:r w:rsidRPr="006A3406">
        <w:rPr>
          <w:rFonts w:cs="Calibri"/>
          <w:i/>
          <w:color w:val="000000"/>
          <w:sz w:val="28"/>
          <w:szCs w:val="28"/>
        </w:rPr>
        <w:t xml:space="preserve">, risorge un corpo spirituale </w:t>
      </w:r>
      <w:r w:rsidRPr="006A3406">
        <w:rPr>
          <w:rFonts w:cs="Calibri"/>
          <w:color w:val="000000"/>
          <w:sz w:val="28"/>
          <w:szCs w:val="28"/>
        </w:rPr>
        <w:t xml:space="preserve">[sôma </w:t>
      </w:r>
      <w:r w:rsidRPr="006A3406">
        <w:rPr>
          <w:rFonts w:cs="Calibri"/>
          <w:color w:val="000000"/>
          <w:sz w:val="28"/>
          <w:szCs w:val="28"/>
        </w:rPr>
        <w:lastRenderedPageBreak/>
        <w:t>pneumatikon]</w:t>
      </w:r>
      <w:r w:rsidRPr="006A3406">
        <w:rPr>
          <w:rFonts w:cs="Calibri"/>
          <w:i/>
          <w:color w:val="000000"/>
          <w:sz w:val="28"/>
          <w:szCs w:val="28"/>
        </w:rPr>
        <w:t>”</w:t>
      </w:r>
      <w:r w:rsidRPr="006A3406">
        <w:rPr>
          <w:rFonts w:cs="Calibri"/>
          <w:color w:val="000000"/>
          <w:sz w:val="28"/>
          <w:szCs w:val="28"/>
        </w:rPr>
        <w:t>, (1 Cor 15,42-44).</w:t>
      </w:r>
      <w:r w:rsidR="001026F1">
        <w:rPr>
          <w:rFonts w:cs="Calibri"/>
          <w:color w:val="000000"/>
          <w:sz w:val="28"/>
          <w:szCs w:val="28"/>
        </w:rPr>
        <w:t xml:space="preserve"> La risurrezione di Gesù e di Maria non  è stata la rianimazione del loro cadavere, mala creazione di un nuovo corpo.</w:t>
      </w:r>
    </w:p>
    <w:p w:rsidR="0075408C" w:rsidRPr="006A3406" w:rsidRDefault="0075408C" w:rsidP="0075408C">
      <w:pPr>
        <w:spacing w:after="0" w:line="240" w:lineRule="auto"/>
        <w:ind w:left="851" w:right="849"/>
        <w:jc w:val="both"/>
        <w:rPr>
          <w:rFonts w:cs="Calibri"/>
          <w:sz w:val="28"/>
          <w:szCs w:val="28"/>
        </w:rPr>
      </w:pPr>
      <w:r w:rsidRPr="006A3406">
        <w:rPr>
          <w:rFonts w:cs="Calibri"/>
          <w:sz w:val="28"/>
          <w:szCs w:val="28"/>
        </w:rPr>
        <w:t xml:space="preserve">   Anche a noi </w:t>
      </w:r>
      <w:r w:rsidRPr="006A3406">
        <w:rPr>
          <w:rFonts w:cs="Calibri"/>
          <w:sz w:val="28"/>
          <w:szCs w:val="28"/>
        </w:rPr>
        <w:noBreakHyphen/>
        <w:t xml:space="preserve"> come a Maria </w:t>
      </w:r>
      <w:r w:rsidRPr="006A3406">
        <w:rPr>
          <w:rFonts w:cs="Calibri"/>
          <w:sz w:val="28"/>
          <w:szCs w:val="28"/>
        </w:rPr>
        <w:noBreakHyphen/>
        <w:t xml:space="preserve"> Dio continuamente invia “messaggeri divini", invitandoci a realizzare in pienezza la nostra esistenza mediante un frutto continuo d'amore e a collaborare con lui nel comunicare vita all'umanità. Certo che non dobbiamo attendere l'arrivo di... pennuti svolazzanti che ci vengano a proporre la volontà di Dio, ma occorre, a noi come a Maria, una grande sensibilità e apertura al nuovo,  per poter cogliere gli inviti che Dio continuamente ci fa attraverso persone, emozioni e situazioni della nostra esistenza. Paola Cela ha scritto un libro su “questi angeli”!</w:t>
      </w:r>
    </w:p>
    <w:p w:rsidR="0075408C" w:rsidRPr="006A3406" w:rsidRDefault="0075408C" w:rsidP="00D63ACE">
      <w:pPr>
        <w:spacing w:after="0" w:line="240" w:lineRule="auto"/>
        <w:ind w:left="851" w:right="849"/>
        <w:jc w:val="both"/>
        <w:rPr>
          <w:rFonts w:cs="Calibri"/>
          <w:sz w:val="28"/>
          <w:szCs w:val="28"/>
        </w:rPr>
      </w:pPr>
      <w:r w:rsidRPr="006A3406">
        <w:rPr>
          <w:rFonts w:cs="Calibri"/>
          <w:sz w:val="28"/>
          <w:szCs w:val="28"/>
        </w:rPr>
        <w:t xml:space="preserve">            Ma almeno lo straordinario privilegio di essere la madre di Gesù è solo per Maria? No. Da sempre nella mariologia si è sottolineato che il valore della maternità di Maria non consiste nel fatto puramente fisico, ma in quello spirituale: è l'avere accettato e seguito Gesù quel che rende grande Maria, non l'averlo partorito. E questa maternità spirituale non è un privilegio legato a un'unica persona, ma una possibilità che può essere vissuta da tutti:  abbiamo sentito Gesù che ha detto: "Chi compie la volontà di Dio, costui </w:t>
      </w:r>
      <w:r w:rsidR="001026F1">
        <w:rPr>
          <w:rFonts w:cs="Calibri"/>
          <w:sz w:val="28"/>
          <w:szCs w:val="28"/>
        </w:rPr>
        <w:t xml:space="preserve">mi </w:t>
      </w:r>
      <w:r w:rsidRPr="006A3406">
        <w:rPr>
          <w:rFonts w:cs="Calibri"/>
          <w:sz w:val="28"/>
          <w:szCs w:val="28"/>
        </w:rPr>
        <w:t>è</w:t>
      </w:r>
      <w:r w:rsidR="001026F1">
        <w:rPr>
          <w:rFonts w:cs="Calibri"/>
          <w:sz w:val="28"/>
          <w:szCs w:val="28"/>
        </w:rPr>
        <w:t xml:space="preserve"> fratello, sorella e</w:t>
      </w:r>
      <w:r w:rsidRPr="006A3406">
        <w:rPr>
          <w:rFonts w:cs="Calibri"/>
          <w:sz w:val="28"/>
          <w:szCs w:val="28"/>
        </w:rPr>
        <w:t xml:space="preserve"> madre..." (Mc 3,35). </w:t>
      </w:r>
      <w:r w:rsidR="00D63ACE">
        <w:rPr>
          <w:rFonts w:cs="Calibri"/>
          <w:sz w:val="28"/>
          <w:szCs w:val="28"/>
        </w:rPr>
        <w:t xml:space="preserve"> E  quando una donna del popolo esclamerà: </w:t>
      </w:r>
      <w:r>
        <w:rPr>
          <w:rFonts w:cs="Calibri"/>
          <w:sz w:val="28"/>
          <w:szCs w:val="28"/>
        </w:rPr>
        <w:t>“Beato il grembo che ti ha portato e il seno che ti ha allattato!”</w:t>
      </w:r>
      <w:r w:rsidRPr="006A3406">
        <w:rPr>
          <w:rFonts w:cs="Calibri"/>
          <w:sz w:val="28"/>
          <w:szCs w:val="28"/>
        </w:rPr>
        <w:t xml:space="preserve">, Gesù contrapporrà "Beati piuttosto quelli che ascoltano la parola di Dio e la vivono!" (Lc 11,28). </w:t>
      </w:r>
    </w:p>
    <w:p w:rsidR="0075408C" w:rsidRPr="006A3406" w:rsidRDefault="0075408C" w:rsidP="0075408C">
      <w:pPr>
        <w:spacing w:after="0" w:line="240" w:lineRule="auto"/>
        <w:rPr>
          <w:rFonts w:cs="Calibri"/>
          <w:sz w:val="28"/>
          <w:szCs w:val="28"/>
        </w:rPr>
      </w:pPr>
    </w:p>
    <w:p w:rsidR="00531F01" w:rsidRDefault="00531F01"/>
    <w:sectPr w:rsidR="00531F01" w:rsidSect="00DA048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8EE" w:rsidRDefault="009C38EE" w:rsidP="00DA0482">
      <w:pPr>
        <w:spacing w:after="0" w:line="240" w:lineRule="auto"/>
      </w:pPr>
      <w:r>
        <w:separator/>
      </w:r>
    </w:p>
  </w:endnote>
  <w:endnote w:type="continuationSeparator" w:id="0">
    <w:p w:rsidR="009C38EE" w:rsidRDefault="009C38EE" w:rsidP="00DA04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20" w:rsidRDefault="00886853" w:rsidP="00682420">
    <w:pPr>
      <w:pStyle w:val="Pidipagina"/>
      <w:jc w:val="center"/>
    </w:pPr>
    <w:r>
      <w:t xml:space="preserve">                                                                                                                                        </w:t>
    </w:r>
    <w:r w:rsidR="00C10A75">
      <w:fldChar w:fldCharType="begin"/>
    </w:r>
    <w:r>
      <w:instrText>PAGE   \* MERGEFORMAT</w:instrText>
    </w:r>
    <w:r w:rsidR="00C10A75">
      <w:fldChar w:fldCharType="separate"/>
    </w:r>
    <w:r w:rsidR="003A24D7">
      <w:rPr>
        <w:noProof/>
      </w:rPr>
      <w:t>13</w:t>
    </w:r>
    <w:r w:rsidR="00C10A75">
      <w:fldChar w:fldCharType="end"/>
    </w:r>
  </w:p>
  <w:p w:rsidR="005F761E" w:rsidRDefault="009C38E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8EE" w:rsidRDefault="009C38EE" w:rsidP="00DA0482">
      <w:pPr>
        <w:spacing w:after="0" w:line="240" w:lineRule="auto"/>
      </w:pPr>
      <w:r>
        <w:separator/>
      </w:r>
    </w:p>
  </w:footnote>
  <w:footnote w:type="continuationSeparator" w:id="0">
    <w:p w:rsidR="009C38EE" w:rsidRDefault="009C38EE" w:rsidP="00DA04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20" w:rsidRDefault="009C38EE">
    <w:pPr>
      <w:pStyle w:val="Intestazione"/>
      <w:jc w:val="right"/>
    </w:pPr>
  </w:p>
  <w:p w:rsidR="005F761E" w:rsidRDefault="009C38EE">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75408C"/>
    <w:rsid w:val="001026F1"/>
    <w:rsid w:val="003A24D7"/>
    <w:rsid w:val="004011A3"/>
    <w:rsid w:val="00531F01"/>
    <w:rsid w:val="005A7A2A"/>
    <w:rsid w:val="00716A8A"/>
    <w:rsid w:val="0075408C"/>
    <w:rsid w:val="007A1DCC"/>
    <w:rsid w:val="00886853"/>
    <w:rsid w:val="009A3D05"/>
    <w:rsid w:val="009C38EE"/>
    <w:rsid w:val="00C10A75"/>
    <w:rsid w:val="00D44AAD"/>
    <w:rsid w:val="00D63ACE"/>
    <w:rsid w:val="00D95353"/>
    <w:rsid w:val="00DA0482"/>
    <w:rsid w:val="00DC7E94"/>
    <w:rsid w:val="00DF243D"/>
    <w:rsid w:val="00FA66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408C"/>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5408C"/>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75408C"/>
    <w:pPr>
      <w:tabs>
        <w:tab w:val="center" w:pos="4819"/>
        <w:tab w:val="right" w:pos="9638"/>
      </w:tabs>
    </w:pPr>
  </w:style>
  <w:style w:type="character" w:customStyle="1" w:styleId="IntestazioneCarattere">
    <w:name w:val="Intestazione Carattere"/>
    <w:basedOn w:val="Carpredefinitoparagrafo"/>
    <w:link w:val="Intestazione"/>
    <w:uiPriority w:val="99"/>
    <w:rsid w:val="0075408C"/>
    <w:rPr>
      <w:rFonts w:ascii="Calibri" w:eastAsia="Calibri" w:hAnsi="Calibri" w:cs="Times New Roman"/>
    </w:rPr>
  </w:style>
  <w:style w:type="paragraph" w:styleId="Pidipagina">
    <w:name w:val="footer"/>
    <w:basedOn w:val="Normale"/>
    <w:link w:val="PidipaginaCarattere"/>
    <w:uiPriority w:val="99"/>
    <w:unhideWhenUsed/>
    <w:rsid w:val="0075408C"/>
    <w:pPr>
      <w:tabs>
        <w:tab w:val="center" w:pos="4819"/>
        <w:tab w:val="right" w:pos="9638"/>
      </w:tabs>
    </w:pPr>
  </w:style>
  <w:style w:type="character" w:customStyle="1" w:styleId="PidipaginaCarattere">
    <w:name w:val="Piè di pagina Carattere"/>
    <w:basedOn w:val="Carpredefinitoparagrafo"/>
    <w:link w:val="Pidipagina"/>
    <w:uiPriority w:val="99"/>
    <w:rsid w:val="0075408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4510</Words>
  <Characters>25708</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destkop</dc:creator>
  <cp:lastModifiedBy>Serena</cp:lastModifiedBy>
  <cp:revision>2</cp:revision>
  <dcterms:created xsi:type="dcterms:W3CDTF">2013-05-15T22:02:00Z</dcterms:created>
  <dcterms:modified xsi:type="dcterms:W3CDTF">2013-05-15T22:02:00Z</dcterms:modified>
</cp:coreProperties>
</file>